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FB" w:rsidRPr="008D7A56" w:rsidRDefault="002B13FB" w:rsidP="00CF4229">
      <w:pPr>
        <w:widowControl w:val="0"/>
        <w:spacing w:after="0" w:line="240" w:lineRule="auto"/>
        <w:ind w:left="6237"/>
        <w:rPr>
          <w:rFonts w:ascii="Times New Roman" w:hAnsi="Times New Roman"/>
          <w:bCs/>
          <w:i/>
          <w:sz w:val="16"/>
          <w:szCs w:val="16"/>
          <w:shd w:val="clear" w:color="auto" w:fill="FFFFFF"/>
        </w:rPr>
      </w:pPr>
      <w:bookmarkStart w:id="0" w:name="_GoBack"/>
      <w:bookmarkEnd w:id="0"/>
      <w:r w:rsidRPr="008D7A56">
        <w:rPr>
          <w:rFonts w:ascii="Times New Roman" w:hAnsi="Times New Roman"/>
          <w:bCs/>
          <w:i/>
          <w:sz w:val="16"/>
          <w:szCs w:val="16"/>
          <w:shd w:val="clear" w:color="auto" w:fill="FFFFFF"/>
        </w:rPr>
        <w:t>ЗАТВЕРДЖЕНО</w:t>
      </w:r>
      <w:r w:rsidRPr="008D7A56">
        <w:rPr>
          <w:rFonts w:ascii="Times New Roman" w:hAnsi="Times New Roman"/>
          <w:bCs/>
          <w:i/>
          <w:sz w:val="16"/>
          <w:szCs w:val="16"/>
          <w:shd w:val="clear" w:color="auto" w:fill="FFFFFF"/>
        </w:rPr>
        <w:br/>
        <w:t>постановою Кабінету Міністрів України</w:t>
      </w:r>
      <w:r w:rsidRPr="008D7A56">
        <w:rPr>
          <w:rFonts w:ascii="Times New Roman" w:hAnsi="Times New Roman"/>
          <w:bCs/>
          <w:i/>
          <w:sz w:val="16"/>
          <w:szCs w:val="16"/>
          <w:shd w:val="clear" w:color="auto" w:fill="FFFFFF"/>
        </w:rPr>
        <w:br/>
        <w:t>від 5 липня 2019 р. № 690</w:t>
      </w:r>
      <w:r w:rsidRPr="008D7A56">
        <w:rPr>
          <w:rFonts w:ascii="Times New Roman" w:hAnsi="Times New Roman"/>
          <w:bCs/>
          <w:i/>
          <w:sz w:val="16"/>
          <w:szCs w:val="16"/>
          <w:shd w:val="clear" w:color="auto" w:fill="FFFFFF"/>
        </w:rPr>
        <w:br/>
        <w:t xml:space="preserve">(в редакції постанови Кабінету Міністрів України </w:t>
      </w:r>
      <w:r w:rsidRPr="008D7A56">
        <w:rPr>
          <w:rFonts w:ascii="Times New Roman" w:hAnsi="Times New Roman"/>
          <w:i/>
          <w:sz w:val="16"/>
          <w:szCs w:val="16"/>
        </w:rPr>
        <w:t>від 2 лютого 2022 р. № 85</w:t>
      </w:r>
      <w:r w:rsidRPr="008D7A56">
        <w:rPr>
          <w:rFonts w:ascii="Times New Roman" w:hAnsi="Times New Roman"/>
          <w:bCs/>
          <w:i/>
          <w:sz w:val="16"/>
          <w:szCs w:val="16"/>
          <w:shd w:val="clear" w:color="auto" w:fill="FFFFFF"/>
        </w:rPr>
        <w:t>)</w:t>
      </w:r>
    </w:p>
    <w:p w:rsidR="001E036F" w:rsidRPr="00CF4229" w:rsidRDefault="001E036F" w:rsidP="00CF4229">
      <w:pPr>
        <w:pStyle w:val="a4"/>
        <w:keepNext w:val="0"/>
        <w:keepLines w:val="0"/>
        <w:widowControl w:val="0"/>
        <w:spacing w:before="0" w:after="0"/>
        <w:rPr>
          <w:rFonts w:ascii="Times New Roman" w:hAnsi="Times New Roman"/>
          <w:b w:val="0"/>
          <w:sz w:val="22"/>
          <w:szCs w:val="22"/>
        </w:rPr>
      </w:pPr>
    </w:p>
    <w:p w:rsidR="002B13FB" w:rsidRPr="00CF4229" w:rsidRDefault="002B13FB" w:rsidP="00CF4229">
      <w:pPr>
        <w:pStyle w:val="a4"/>
        <w:keepNext w:val="0"/>
        <w:keepLines w:val="0"/>
        <w:widowControl w:val="0"/>
        <w:spacing w:before="0" w:after="0"/>
        <w:rPr>
          <w:rFonts w:ascii="Times New Roman" w:hAnsi="Times New Roman"/>
          <w:sz w:val="22"/>
          <w:szCs w:val="22"/>
        </w:rPr>
      </w:pPr>
      <w:r w:rsidRPr="00CF4229">
        <w:rPr>
          <w:rFonts w:ascii="Times New Roman" w:hAnsi="Times New Roman"/>
          <w:sz w:val="22"/>
          <w:szCs w:val="22"/>
        </w:rPr>
        <w:t>ТИПОВИЙ ІНДИВІДУАЛЬНИЙ ДОГОВІР</w:t>
      </w:r>
      <w:r w:rsidRPr="00CF4229">
        <w:rPr>
          <w:rFonts w:ascii="Times New Roman" w:hAnsi="Times New Roman"/>
          <w:sz w:val="22"/>
          <w:szCs w:val="22"/>
        </w:rPr>
        <w:br/>
        <w:t>про надання послуг з централізованого водопостачання та</w:t>
      </w:r>
      <w:r w:rsidRPr="00CF4229">
        <w:rPr>
          <w:rFonts w:ascii="Times New Roman" w:hAnsi="Times New Roman"/>
          <w:sz w:val="22"/>
          <w:szCs w:val="22"/>
        </w:rPr>
        <w:br/>
        <w:t xml:space="preserve"> централізованого водовідведення</w:t>
      </w:r>
    </w:p>
    <w:p w:rsidR="001E036F" w:rsidRPr="00CF4229" w:rsidRDefault="001E036F" w:rsidP="00CF4229">
      <w:pPr>
        <w:pStyle w:val="a3"/>
        <w:widowControl w:val="0"/>
        <w:spacing w:before="0"/>
        <w:ind w:firstLine="0"/>
        <w:jc w:val="both"/>
        <w:rPr>
          <w:rFonts w:ascii="Times New Roman" w:hAnsi="Times New Roman"/>
          <w:b/>
          <w:sz w:val="22"/>
          <w:szCs w:val="22"/>
        </w:rPr>
      </w:pPr>
    </w:p>
    <w:p w:rsidR="001E036F" w:rsidRPr="00CF4229" w:rsidRDefault="001E036F" w:rsidP="00CF4229">
      <w:pPr>
        <w:widowControl w:val="0"/>
        <w:spacing w:after="0" w:line="240" w:lineRule="auto"/>
        <w:jc w:val="both"/>
        <w:rPr>
          <w:rFonts w:ascii="Times New Roman" w:hAnsi="Times New Roman"/>
        </w:rPr>
      </w:pPr>
      <w:r w:rsidRPr="00CF4229">
        <w:rPr>
          <w:rFonts w:ascii="Times New Roman" w:hAnsi="Times New Roman"/>
        </w:rPr>
        <w:t>смт Богородчани</w:t>
      </w:r>
      <w:r w:rsidRPr="00CF4229">
        <w:rPr>
          <w:rFonts w:ascii="Times New Roman" w:hAnsi="Times New Roman"/>
        </w:rPr>
        <w:tab/>
      </w:r>
      <w:r w:rsidRPr="00CF4229">
        <w:rPr>
          <w:rFonts w:ascii="Times New Roman" w:hAnsi="Times New Roman"/>
        </w:rPr>
        <w:tab/>
      </w:r>
      <w:r w:rsidRPr="00CF4229">
        <w:rPr>
          <w:rFonts w:ascii="Times New Roman" w:hAnsi="Times New Roman"/>
        </w:rPr>
        <w:tab/>
      </w:r>
      <w:r w:rsidRPr="00CF4229">
        <w:rPr>
          <w:rFonts w:ascii="Times New Roman" w:hAnsi="Times New Roman"/>
        </w:rPr>
        <w:tab/>
      </w:r>
      <w:r w:rsidRPr="00CF4229">
        <w:rPr>
          <w:rFonts w:ascii="Times New Roman" w:hAnsi="Times New Roman"/>
        </w:rPr>
        <w:tab/>
      </w:r>
      <w:r w:rsidRPr="00CF4229">
        <w:rPr>
          <w:rFonts w:ascii="Times New Roman" w:hAnsi="Times New Roman"/>
        </w:rPr>
        <w:tab/>
      </w:r>
      <w:r w:rsidRPr="00CF4229">
        <w:rPr>
          <w:rFonts w:ascii="Times New Roman" w:hAnsi="Times New Roman"/>
        </w:rPr>
        <w:tab/>
      </w:r>
      <w:r w:rsidRPr="00CF4229">
        <w:rPr>
          <w:rFonts w:ascii="Times New Roman" w:hAnsi="Times New Roman"/>
        </w:rPr>
        <w:tab/>
        <w:t>«____» _________ 202</w:t>
      </w:r>
      <w:r w:rsidR="005809A3">
        <w:rPr>
          <w:rFonts w:ascii="Times New Roman" w:hAnsi="Times New Roman"/>
        </w:rPr>
        <w:t>__</w:t>
      </w:r>
      <w:r w:rsidRPr="00CF4229">
        <w:rPr>
          <w:rFonts w:ascii="Times New Roman" w:hAnsi="Times New Roman"/>
        </w:rPr>
        <w:t xml:space="preserve"> року</w:t>
      </w:r>
    </w:p>
    <w:p w:rsidR="001E036F" w:rsidRPr="00CF4229" w:rsidRDefault="001E036F" w:rsidP="00CF4229">
      <w:pPr>
        <w:spacing w:after="0" w:line="240" w:lineRule="auto"/>
        <w:jc w:val="both"/>
        <w:rPr>
          <w:rFonts w:ascii="Times New Roman" w:hAnsi="Times New Roman"/>
          <w:b/>
          <w:bCs/>
        </w:rPr>
      </w:pPr>
    </w:p>
    <w:p w:rsidR="001E036F" w:rsidRPr="00CF4229" w:rsidRDefault="001E036F" w:rsidP="00CF4229">
      <w:pPr>
        <w:spacing w:after="0" w:line="240" w:lineRule="auto"/>
        <w:jc w:val="both"/>
        <w:rPr>
          <w:rFonts w:ascii="Times New Roman" w:hAnsi="Times New Roman"/>
        </w:rPr>
      </w:pPr>
      <w:r w:rsidRPr="00CF4229">
        <w:rPr>
          <w:rFonts w:ascii="Times New Roman" w:hAnsi="Times New Roman"/>
          <w:b/>
          <w:bCs/>
        </w:rPr>
        <w:t>Комунальне підприємство «Богородчанське виробниче управління водопровідно-каналізаційного господарства»</w:t>
      </w:r>
      <w:r w:rsidRPr="00CF4229">
        <w:rPr>
          <w:rFonts w:ascii="Times New Roman" w:hAnsi="Times New Roman"/>
        </w:rPr>
        <w:t xml:space="preserve"> </w:t>
      </w:r>
      <w:r w:rsidRPr="00CF4229">
        <w:rPr>
          <w:rFonts w:ascii="Times New Roman" w:hAnsi="Times New Roman"/>
          <w:b/>
        </w:rPr>
        <w:t>Богородчанської селищної ради</w:t>
      </w:r>
      <w:r w:rsidRPr="00CF4229">
        <w:rPr>
          <w:rFonts w:ascii="Times New Roman" w:hAnsi="Times New Roman"/>
        </w:rPr>
        <w:t xml:space="preserve">, код ЄДРПОУ 03345834, в особі  </w:t>
      </w:r>
      <w:r w:rsidRPr="00CF4229">
        <w:rPr>
          <w:rFonts w:ascii="Times New Roman" w:hAnsi="Times New Roman"/>
          <w:b/>
          <w:bCs/>
        </w:rPr>
        <w:t>директора Семківа Романа Миколайовича</w:t>
      </w:r>
      <w:r w:rsidRPr="00CF4229">
        <w:rPr>
          <w:rFonts w:ascii="Times New Roman" w:hAnsi="Times New Roman"/>
        </w:rPr>
        <w:t xml:space="preserve">, що діє на підставі Статуту,   (далі - </w:t>
      </w:r>
      <w:r w:rsidRPr="00CF4229">
        <w:rPr>
          <w:rFonts w:ascii="Times New Roman" w:hAnsi="Times New Roman"/>
          <w:b/>
          <w:bCs/>
        </w:rPr>
        <w:t>виконавець</w:t>
      </w:r>
      <w:r w:rsidRPr="00CF4229">
        <w:rPr>
          <w:rFonts w:ascii="Times New Roman" w:hAnsi="Times New Roman"/>
        </w:rPr>
        <w:t xml:space="preserve">), з однієї сторони, </w:t>
      </w:r>
    </w:p>
    <w:p w:rsidR="002B13FB" w:rsidRPr="00CF4229" w:rsidRDefault="002B13FB" w:rsidP="00CF4229">
      <w:pPr>
        <w:pStyle w:val="a3"/>
        <w:widowControl w:val="0"/>
        <w:spacing w:before="0"/>
        <w:ind w:firstLine="0"/>
        <w:jc w:val="both"/>
        <w:rPr>
          <w:rFonts w:ascii="Times New Roman" w:hAnsi="Times New Roman"/>
          <w:sz w:val="22"/>
          <w:szCs w:val="22"/>
        </w:rPr>
      </w:pPr>
      <w:r w:rsidRPr="00CF4229">
        <w:rPr>
          <w:rFonts w:ascii="Times New Roman" w:hAnsi="Times New Roman"/>
          <w:sz w:val="22"/>
          <w:szCs w:val="22"/>
        </w:rPr>
        <w:t>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B13FB" w:rsidRPr="00CF4229" w:rsidRDefault="002B13FB" w:rsidP="00CF4229">
      <w:pPr>
        <w:pStyle w:val="a4"/>
        <w:keepNext w:val="0"/>
        <w:keepLines w:val="0"/>
        <w:widowControl w:val="0"/>
        <w:spacing w:before="0" w:after="0"/>
        <w:rPr>
          <w:rFonts w:ascii="Times New Roman" w:hAnsi="Times New Roman"/>
          <w:sz w:val="22"/>
          <w:szCs w:val="22"/>
        </w:rPr>
      </w:pPr>
      <w:r w:rsidRPr="00CF4229">
        <w:rPr>
          <w:rFonts w:ascii="Times New Roman" w:hAnsi="Times New Roman"/>
          <w:sz w:val="22"/>
          <w:szCs w:val="22"/>
        </w:rPr>
        <w:t>Загальні положення</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2. Даний договір вважається укладеним через 30 днів з моменту розміщення на </w:t>
      </w:r>
      <w:r w:rsidR="008D7A56">
        <w:rPr>
          <w:rFonts w:ascii="Times New Roman" w:hAnsi="Times New Roman"/>
          <w:sz w:val="22"/>
          <w:szCs w:val="22"/>
        </w:rPr>
        <w:t xml:space="preserve">офіційному </w:t>
      </w:r>
      <w:r w:rsidR="001E036F" w:rsidRPr="00CF4229">
        <w:rPr>
          <w:rFonts w:ascii="Times New Roman" w:hAnsi="Times New Roman"/>
          <w:sz w:val="22"/>
          <w:szCs w:val="22"/>
        </w:rPr>
        <w:t>веб-сайті органу місцевого самоврядування</w:t>
      </w:r>
      <w:r w:rsidR="00F94C53">
        <w:rPr>
          <w:rFonts w:ascii="Times New Roman" w:hAnsi="Times New Roman"/>
          <w:sz w:val="22"/>
          <w:szCs w:val="22"/>
        </w:rPr>
        <w:t xml:space="preserve"> </w:t>
      </w:r>
      <w:r w:rsidR="00F94C53" w:rsidRPr="00F94C53">
        <w:rPr>
          <w:rFonts w:ascii="Times New Roman" w:hAnsi="Times New Roman"/>
          <w:color w:val="0000FF"/>
          <w:sz w:val="22"/>
          <w:szCs w:val="22"/>
          <w:u w:val="single"/>
        </w:rPr>
        <w:t>https://bogo-rada.gov.ua/</w:t>
      </w:r>
      <w:r w:rsidR="001E036F" w:rsidRPr="00CF4229">
        <w:rPr>
          <w:rFonts w:ascii="Times New Roman" w:hAnsi="Times New Roman"/>
          <w:sz w:val="22"/>
          <w:szCs w:val="22"/>
        </w:rPr>
        <w:t xml:space="preserve"> та  веб-сайті виконавця  </w:t>
      </w:r>
      <w:hyperlink r:id="rId5" w:tgtFrame="_blank" w:history="1">
        <w:r w:rsidR="001E036F" w:rsidRPr="00CF4229">
          <w:rPr>
            <w:rStyle w:val="a5"/>
            <w:rFonts w:ascii="Times New Roman" w:hAnsi="Times New Roman"/>
            <w:sz w:val="22"/>
            <w:szCs w:val="22"/>
            <w:shd w:val="clear" w:color="auto" w:fill="FFFFFF"/>
          </w:rPr>
          <w:t>https://bogorod-voda.info-gkh.com.ua/</w:t>
        </w:r>
      </w:hyperlink>
    </w:p>
    <w:p w:rsidR="002B13FB" w:rsidRPr="00CF4229" w:rsidRDefault="002B13FB" w:rsidP="00CF4229">
      <w:pPr>
        <w:widowControl w:val="0"/>
        <w:spacing w:after="0" w:line="240" w:lineRule="auto"/>
        <w:ind w:firstLine="567"/>
        <w:jc w:val="both"/>
        <w:rPr>
          <w:rFonts w:ascii="Times New Roman" w:hAnsi="Times New Roman"/>
        </w:rPr>
      </w:pPr>
      <w:r w:rsidRPr="00CF4229">
        <w:rPr>
          <w:rFonts w:ascii="Times New Roman" w:hAnsi="Times New Roman"/>
        </w:rPr>
        <w:t xml:space="preserve">3. Виконавець має право змінити </w:t>
      </w:r>
      <w:r w:rsidRPr="00F94C53">
        <w:rPr>
          <w:rFonts w:ascii="Times New Roman" w:hAnsi="Times New Roman"/>
        </w:rPr>
        <w:t xml:space="preserve">умови </w:t>
      </w:r>
      <w:r w:rsidRPr="00CF4229">
        <w:rPr>
          <w:rFonts w:ascii="Times New Roman" w:hAnsi="Times New Roman"/>
        </w:rPr>
        <w:t>договору. У разі зміни виконавцем умов, крім зміни ціни договору, вони вступають в силу через 30 днів з моменту розміщення змінених умов на веб-сайт</w:t>
      </w:r>
      <w:r w:rsidR="001E036F" w:rsidRPr="00CF4229">
        <w:rPr>
          <w:rFonts w:ascii="Times New Roman" w:hAnsi="Times New Roman"/>
        </w:rPr>
        <w:t xml:space="preserve">і </w:t>
      </w:r>
      <w:r w:rsidRPr="00CF4229">
        <w:rPr>
          <w:rFonts w:ascii="Times New Roman" w:hAnsi="Times New Roman"/>
        </w:rPr>
        <w:t>виконавця</w:t>
      </w:r>
      <w:r w:rsidR="001E036F" w:rsidRPr="00CF4229">
        <w:rPr>
          <w:rFonts w:ascii="Times New Roman" w:hAnsi="Times New Roman"/>
        </w:rPr>
        <w:t xml:space="preserve"> </w:t>
      </w:r>
      <w:hyperlink r:id="rId6" w:tgtFrame="_blank" w:history="1">
        <w:r w:rsidR="001E036F" w:rsidRPr="00CF4229">
          <w:rPr>
            <w:rStyle w:val="a5"/>
            <w:rFonts w:ascii="Times New Roman" w:hAnsi="Times New Roman"/>
            <w:shd w:val="clear" w:color="auto" w:fill="FFFFFF"/>
          </w:rPr>
          <w:t>https://bogorod-voda.info-gkh.com.ua/</w:t>
        </w:r>
      </w:hyperlink>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4. Інформування споживача про намір зміни цін/тарифів на послуги здійснюється виконавцем відповідно до законодавства.</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B13FB" w:rsidRPr="00CF4229" w:rsidRDefault="002B13FB" w:rsidP="00CF4229">
      <w:pPr>
        <w:pStyle w:val="a4"/>
        <w:keepNext w:val="0"/>
        <w:keepLines w:val="0"/>
        <w:widowControl w:val="0"/>
        <w:spacing w:before="0" w:after="0"/>
        <w:rPr>
          <w:rFonts w:ascii="Times New Roman" w:hAnsi="Times New Roman"/>
          <w:sz w:val="22"/>
          <w:szCs w:val="22"/>
        </w:rPr>
      </w:pPr>
      <w:r w:rsidRPr="00CF4229">
        <w:rPr>
          <w:rFonts w:ascii="Times New Roman" w:hAnsi="Times New Roman"/>
          <w:sz w:val="22"/>
          <w:szCs w:val="22"/>
        </w:rPr>
        <w:t xml:space="preserve">Предмет договору </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7. Вимоги до якості послуги:</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 склад і якість питної води повинні відповідати вимогам державних санітарних норм і правил на питну воду;</w:t>
      </w:r>
    </w:p>
    <w:p w:rsidR="001E036F" w:rsidRPr="00CF4229" w:rsidRDefault="002B13FB" w:rsidP="00CF4229">
      <w:pPr>
        <w:widowControl w:val="0"/>
        <w:spacing w:after="0" w:line="240" w:lineRule="auto"/>
        <w:ind w:firstLine="567"/>
        <w:jc w:val="both"/>
        <w:rPr>
          <w:rFonts w:ascii="Times New Roman" w:hAnsi="Times New Roman"/>
        </w:rPr>
      </w:pPr>
      <w:r w:rsidRPr="00CF4229">
        <w:rPr>
          <w:rFonts w:ascii="Times New Roman" w:hAnsi="Times New Roman"/>
        </w:rPr>
        <w:t xml:space="preserve">2) значення тиску питної води повинно відповідати параметрам, встановленим державними будівельними нормами і правилами, та розміщуватися на </w:t>
      </w:r>
      <w:r w:rsidR="001E036F" w:rsidRPr="00CF4229">
        <w:rPr>
          <w:rFonts w:ascii="Times New Roman" w:hAnsi="Times New Roman"/>
        </w:rPr>
        <w:t xml:space="preserve">веб-сайті виконавця </w:t>
      </w:r>
      <w:hyperlink r:id="rId7" w:tgtFrame="_blank" w:history="1">
        <w:r w:rsidR="001E036F" w:rsidRPr="00CF4229">
          <w:rPr>
            <w:rStyle w:val="a5"/>
            <w:rFonts w:ascii="Times New Roman" w:hAnsi="Times New Roman"/>
            <w:shd w:val="clear" w:color="auto" w:fill="FFFFFF"/>
          </w:rPr>
          <w:t>https://bogorod-voda.info-gkh.com.ua/</w:t>
        </w:r>
      </w:hyperlink>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B13FB" w:rsidRPr="00CF4229" w:rsidRDefault="002B13FB" w:rsidP="00CF4229">
      <w:pPr>
        <w:pStyle w:val="a4"/>
        <w:keepNext w:val="0"/>
        <w:keepLines w:val="0"/>
        <w:widowControl w:val="0"/>
        <w:spacing w:before="0" w:after="0"/>
        <w:rPr>
          <w:rFonts w:ascii="Times New Roman" w:hAnsi="Times New Roman"/>
          <w:sz w:val="22"/>
          <w:szCs w:val="22"/>
        </w:rPr>
      </w:pPr>
      <w:r w:rsidRPr="00CF4229">
        <w:rPr>
          <w:rFonts w:ascii="Times New Roman" w:hAnsi="Times New Roman"/>
          <w:sz w:val="22"/>
          <w:szCs w:val="22"/>
        </w:rPr>
        <w:t>Порядок надання та вимоги до якості послуги</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8. Виконавець забезпечує постачання послуг безперервно з гарантованим рівнем безпеки та значенням тиску.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9. Надання послуг здійснюється безперервно, крім часу перерв, визначених частиною першою статті 16 Закону України </w:t>
      </w:r>
      <w:r w:rsidR="001E036F" w:rsidRPr="00CF4229">
        <w:rPr>
          <w:rFonts w:ascii="Times New Roman" w:hAnsi="Times New Roman"/>
          <w:sz w:val="22"/>
          <w:szCs w:val="22"/>
        </w:rPr>
        <w:t>«</w:t>
      </w:r>
      <w:r w:rsidRPr="00CF4229">
        <w:rPr>
          <w:rFonts w:ascii="Times New Roman" w:hAnsi="Times New Roman"/>
          <w:sz w:val="22"/>
          <w:szCs w:val="22"/>
        </w:rPr>
        <w:t>Про житлово-комунальні послуги</w:t>
      </w:r>
      <w:r w:rsidR="001E036F" w:rsidRPr="00CF4229">
        <w:rPr>
          <w:rFonts w:ascii="Times New Roman" w:hAnsi="Times New Roman"/>
          <w:sz w:val="22"/>
          <w:szCs w:val="22"/>
        </w:rPr>
        <w:t>»</w:t>
      </w:r>
      <w:r w:rsidRPr="00CF4229">
        <w:rPr>
          <w:rFonts w:ascii="Times New Roman" w:hAnsi="Times New Roman"/>
          <w:sz w:val="22"/>
          <w:szCs w:val="22"/>
        </w:rPr>
        <w:t>.</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10. Виконавець забезпечує постачання послуг у відповідній кількості та якості згідно з вимогами пункту 7 цього договору </w:t>
      </w:r>
      <w:bookmarkStart w:id="1" w:name="_Hlk16241112"/>
      <w:r w:rsidRPr="00CF4229">
        <w:rPr>
          <w:rFonts w:ascii="Times New Roman" w:hAnsi="Times New Roman"/>
          <w:sz w:val="22"/>
          <w:szCs w:val="22"/>
        </w:rPr>
        <w:t>до межі зовнішніх інженерних мереж постачання послуг виконавця</w:t>
      </w:r>
      <w:bookmarkEnd w:id="1"/>
      <w:r w:rsidRPr="00CF4229">
        <w:rPr>
          <w:rFonts w:ascii="Times New Roman" w:hAnsi="Times New Roman"/>
          <w:sz w:val="22"/>
          <w:szCs w:val="22"/>
        </w:rPr>
        <w:t xml:space="preserve"> та внутрішньобудинкових систем багатоквартирного будинку (індивідуального (садибного) будинку).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12. </w:t>
      </w:r>
      <w:bookmarkStart w:id="2" w:name="_Hlk51064592"/>
      <w:r w:rsidRPr="00CF4229">
        <w:rPr>
          <w:rFonts w:ascii="Times New Roman" w:hAnsi="Times New Roman"/>
          <w:sz w:val="22"/>
          <w:szCs w:val="22"/>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2B13FB" w:rsidRPr="00CF4229" w:rsidRDefault="002B13FB" w:rsidP="00CF4229">
      <w:pPr>
        <w:pStyle w:val="a4"/>
        <w:keepNext w:val="0"/>
        <w:keepLines w:val="0"/>
        <w:widowControl w:val="0"/>
        <w:spacing w:before="0" w:after="0"/>
        <w:rPr>
          <w:rFonts w:ascii="Times New Roman" w:hAnsi="Times New Roman"/>
          <w:sz w:val="22"/>
          <w:szCs w:val="22"/>
        </w:rPr>
      </w:pPr>
      <w:r w:rsidRPr="00CF4229">
        <w:rPr>
          <w:rFonts w:ascii="Times New Roman" w:hAnsi="Times New Roman"/>
          <w:sz w:val="22"/>
          <w:szCs w:val="22"/>
        </w:rPr>
        <w:t>Облік послуги</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13. Обсяг спожитої у будинку послуги з централізованого водопостачання визначається як обсяг </w:t>
      </w:r>
      <w:r w:rsidRPr="00CF4229">
        <w:rPr>
          <w:rFonts w:ascii="Times New Roman" w:hAnsi="Times New Roman"/>
          <w:sz w:val="22"/>
          <w:szCs w:val="22"/>
        </w:rPr>
        <w:lastRenderedPageBreak/>
        <w:t>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rsidR="002B13FB" w:rsidRPr="00CF4229" w:rsidRDefault="002B13FB" w:rsidP="00CF4229">
      <w:pPr>
        <w:widowControl w:val="0"/>
        <w:spacing w:after="0" w:line="240" w:lineRule="auto"/>
        <w:ind w:firstLine="567"/>
        <w:jc w:val="both"/>
        <w:rPr>
          <w:rFonts w:ascii="Times New Roman" w:hAnsi="Times New Roman"/>
          <w:shd w:val="clear" w:color="auto" w:fill="FFFFFF"/>
        </w:rPr>
      </w:pPr>
      <w:r w:rsidRPr="00CF4229">
        <w:rPr>
          <w:rFonts w:ascii="Times New Roman" w:hAnsi="Times New Roman"/>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CF4229" w:rsidRDefault="002B13FB" w:rsidP="00CF4229">
      <w:pPr>
        <w:widowControl w:val="0"/>
        <w:spacing w:after="0" w:line="240" w:lineRule="auto"/>
        <w:ind w:firstLine="567"/>
        <w:jc w:val="both"/>
        <w:rPr>
          <w:rFonts w:ascii="Times New Roman" w:hAnsi="Times New Roman"/>
        </w:rPr>
      </w:pPr>
      <w:r w:rsidRPr="00CF4229">
        <w:rPr>
          <w:rFonts w:ascii="Times New Roman" w:hAnsi="Times New Roman"/>
        </w:rPr>
        <w:t xml:space="preserve">Якщо будинок оснащено двома та більше вузлами комерційного обліку </w:t>
      </w:r>
      <w:r w:rsidRPr="00CF4229">
        <w:rPr>
          <w:rFonts w:ascii="Times New Roman" w:hAnsi="Times New Roman"/>
          <w:lang w:eastAsia="uk-UA"/>
        </w:rPr>
        <w:t xml:space="preserve">централізованого водопостачання </w:t>
      </w:r>
      <w:r w:rsidRPr="00CF4229">
        <w:rPr>
          <w:rFonts w:ascii="Times New Roman" w:hAnsi="Times New Roman"/>
        </w:rPr>
        <w:t xml:space="preserve">відповідно до вимог Закону України </w:t>
      </w:r>
      <w:r w:rsidR="008D7A56">
        <w:rPr>
          <w:rFonts w:ascii="Times New Roman" w:hAnsi="Times New Roman"/>
        </w:rPr>
        <w:t>«</w:t>
      </w:r>
      <w:r w:rsidRPr="00CF4229">
        <w:rPr>
          <w:rFonts w:ascii="Times New Roman" w:hAnsi="Times New Roman"/>
        </w:rPr>
        <w:t>Про комерційний облік теплової енергії та водопостачання</w:t>
      </w:r>
      <w:r w:rsidR="008D7A56">
        <w:rPr>
          <w:rFonts w:ascii="Times New Roman" w:hAnsi="Times New Roman"/>
        </w:rPr>
        <w:t>»</w:t>
      </w:r>
      <w:r w:rsidRPr="00CF4229">
        <w:rPr>
          <w:rFonts w:ascii="Times New Roman" w:hAnsi="Times New Roman"/>
        </w:rPr>
        <w:t>,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CF4229" w:rsidRDefault="002B13FB" w:rsidP="00CF4229">
      <w:pPr>
        <w:pStyle w:val="a3"/>
        <w:widowControl w:val="0"/>
        <w:spacing w:before="0"/>
        <w:jc w:val="both"/>
        <w:rPr>
          <w:rFonts w:ascii="Times New Roman" w:hAnsi="Times New Roman"/>
          <w:sz w:val="22"/>
          <w:szCs w:val="22"/>
          <w:shd w:val="clear" w:color="auto" w:fill="FFFFFF"/>
        </w:rPr>
      </w:pPr>
      <w:r w:rsidRPr="00CF4229">
        <w:rPr>
          <w:rFonts w:ascii="Times New Roman" w:hAnsi="Times New Roman"/>
          <w:sz w:val="22"/>
          <w:szCs w:val="22"/>
          <w:shd w:val="clear" w:color="auto" w:fill="FFFFFF"/>
        </w:rPr>
        <w:t>Одиницею</w:t>
      </w:r>
      <w:r w:rsidR="00CF4229">
        <w:rPr>
          <w:rFonts w:ascii="Times New Roman" w:hAnsi="Times New Roman"/>
          <w:sz w:val="22"/>
          <w:szCs w:val="22"/>
          <w:shd w:val="clear" w:color="auto" w:fill="FFFFFF"/>
        </w:rPr>
        <w:t xml:space="preserve"> </w:t>
      </w:r>
      <w:r w:rsidRPr="00CF4229">
        <w:rPr>
          <w:rFonts w:ascii="Times New Roman" w:hAnsi="Times New Roman"/>
          <w:sz w:val="22"/>
          <w:szCs w:val="22"/>
          <w:shd w:val="clear" w:color="auto" w:fill="FFFFFF"/>
        </w:rPr>
        <w:t>вимірювання</w:t>
      </w:r>
      <w:r w:rsidR="00CF4229">
        <w:rPr>
          <w:rFonts w:ascii="Times New Roman" w:hAnsi="Times New Roman"/>
          <w:sz w:val="22"/>
          <w:szCs w:val="22"/>
          <w:shd w:val="clear" w:color="auto" w:fill="FFFFFF"/>
        </w:rPr>
        <w:t xml:space="preserve"> </w:t>
      </w:r>
      <w:r w:rsidRPr="00CF4229">
        <w:rPr>
          <w:rFonts w:ascii="Times New Roman" w:hAnsi="Times New Roman"/>
          <w:sz w:val="22"/>
          <w:szCs w:val="22"/>
          <w:shd w:val="clear" w:color="auto" w:fill="FFFFFF"/>
        </w:rPr>
        <w:t>обсягу</w:t>
      </w:r>
      <w:r w:rsidR="00CF4229">
        <w:rPr>
          <w:rFonts w:ascii="Times New Roman" w:hAnsi="Times New Roman"/>
          <w:sz w:val="22"/>
          <w:szCs w:val="22"/>
          <w:shd w:val="clear" w:color="auto" w:fill="FFFFFF"/>
        </w:rPr>
        <w:t xml:space="preserve"> </w:t>
      </w:r>
      <w:r w:rsidRPr="00CF4229">
        <w:rPr>
          <w:rFonts w:ascii="Times New Roman" w:hAnsi="Times New Roman"/>
          <w:sz w:val="22"/>
          <w:szCs w:val="22"/>
          <w:shd w:val="clear" w:color="auto" w:fill="FFFFFF"/>
        </w:rPr>
        <w:t>спожитих</w:t>
      </w:r>
      <w:r w:rsidR="00CF4229">
        <w:rPr>
          <w:rFonts w:ascii="Times New Roman" w:hAnsi="Times New Roman"/>
          <w:sz w:val="22"/>
          <w:szCs w:val="22"/>
          <w:shd w:val="clear" w:color="auto" w:fill="FFFFFF"/>
        </w:rPr>
        <w:t xml:space="preserve"> </w:t>
      </w:r>
      <w:r w:rsidRPr="00CF4229">
        <w:rPr>
          <w:rFonts w:ascii="Times New Roman" w:hAnsi="Times New Roman"/>
          <w:sz w:val="22"/>
          <w:szCs w:val="22"/>
          <w:shd w:val="clear" w:color="auto" w:fill="FFFFFF"/>
        </w:rPr>
        <w:t>споживачем</w:t>
      </w:r>
      <w:r w:rsidR="00CF4229">
        <w:rPr>
          <w:rFonts w:ascii="Times New Roman" w:hAnsi="Times New Roman"/>
          <w:sz w:val="22"/>
          <w:szCs w:val="22"/>
          <w:shd w:val="clear" w:color="auto" w:fill="FFFFFF"/>
        </w:rPr>
        <w:t xml:space="preserve"> </w:t>
      </w:r>
      <w:r w:rsidRPr="00CF4229">
        <w:rPr>
          <w:rFonts w:ascii="Times New Roman" w:hAnsi="Times New Roman"/>
          <w:sz w:val="22"/>
          <w:szCs w:val="22"/>
          <w:shd w:val="clear" w:color="auto" w:fill="FFFFFF"/>
        </w:rPr>
        <w:t>послуг</w:t>
      </w:r>
      <w:r w:rsidR="00CF4229">
        <w:rPr>
          <w:rFonts w:ascii="Times New Roman" w:hAnsi="Times New Roman"/>
          <w:sz w:val="22"/>
          <w:szCs w:val="22"/>
          <w:shd w:val="clear" w:color="auto" w:fill="FFFFFF"/>
        </w:rPr>
        <w:t xml:space="preserve"> </w:t>
      </w:r>
      <w:r w:rsidRPr="00CF4229">
        <w:rPr>
          <w:rFonts w:ascii="Times New Roman" w:hAnsi="Times New Roman"/>
          <w:sz w:val="22"/>
          <w:szCs w:val="22"/>
          <w:shd w:val="clear" w:color="auto" w:fill="FFFFFF"/>
        </w:rPr>
        <w:t xml:space="preserve">є </w:t>
      </w:r>
      <w:r w:rsidRPr="00CF4229">
        <w:rPr>
          <w:rFonts w:ascii="Times New Roman" w:hAnsi="Times New Roman"/>
          <w:sz w:val="22"/>
          <w:szCs w:val="22"/>
        </w:rPr>
        <w:t>куб. метр.</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16. Початок періоду виходу з ладу вузла комерційного обліку визначається:</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за даними електронного архіву - у разі отримання з нього інформації щодо дати початку періоду виходу з ладу вузла комерційного обліку;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з дати, що настає за днем останнього періодичного огляду вузла комерційного обліку, - у разі відсутності електронного архіву.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розпломбування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19. Зняття показань засобів вимірювальної техніки вузла (вузлів) комерційного обліку послуги здійснюється виконавцем щомісяця.</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w:t>
      </w:r>
      <w:r w:rsidR="001E036F" w:rsidRPr="00CF4229">
        <w:rPr>
          <w:rFonts w:ascii="Times New Roman" w:hAnsi="Times New Roman"/>
          <w:sz w:val="22"/>
          <w:szCs w:val="22"/>
        </w:rPr>
        <w:t>«Про житлово-комунальні послуги»</w:t>
      </w:r>
      <w:r w:rsidRPr="00CF4229">
        <w:rPr>
          <w:rFonts w:ascii="Times New Roman" w:hAnsi="Times New Roman"/>
          <w:sz w:val="22"/>
          <w:szCs w:val="22"/>
        </w:rPr>
        <w:t xml:space="preserve"> і цим договором.</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w:t>
      </w:r>
      <w:r w:rsidR="001E036F" w:rsidRPr="00CF4229">
        <w:rPr>
          <w:rFonts w:ascii="Times New Roman" w:hAnsi="Times New Roman"/>
          <w:sz w:val="22"/>
          <w:szCs w:val="22"/>
        </w:rPr>
        <w:t>«Реквізити виконавця»</w:t>
      </w:r>
      <w:r w:rsidRPr="00CF4229">
        <w:rPr>
          <w:rFonts w:ascii="Times New Roman" w:hAnsi="Times New Roman"/>
          <w:sz w:val="22"/>
          <w:szCs w:val="22"/>
        </w:rPr>
        <w:t xml:space="preserve"> цього договору.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Власник (співвласники) будівлі (багатоквартирного будинку) або</w:t>
      </w:r>
      <w:r w:rsidR="008D7A56">
        <w:rPr>
          <w:rFonts w:ascii="Times New Roman" w:hAnsi="Times New Roman"/>
          <w:sz w:val="22"/>
          <w:szCs w:val="22"/>
        </w:rPr>
        <w:t xml:space="preserve"> </w:t>
      </w:r>
      <w:r w:rsidRPr="00CF4229">
        <w:rPr>
          <w:rFonts w:ascii="Times New Roman" w:hAnsi="Times New Roman"/>
          <w:sz w:val="22"/>
          <w:szCs w:val="22"/>
        </w:rP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CF4229" w:rsidRDefault="002B13FB" w:rsidP="00CF4229">
      <w:pPr>
        <w:pStyle w:val="a3"/>
        <w:widowControl w:val="0"/>
        <w:spacing w:before="0"/>
        <w:jc w:val="both"/>
        <w:rPr>
          <w:rFonts w:ascii="Times New Roman" w:hAnsi="Times New Roman"/>
          <w:sz w:val="22"/>
          <w:szCs w:val="22"/>
        </w:rPr>
      </w:pPr>
      <w:r w:rsidRPr="0079151C">
        <w:rPr>
          <w:rFonts w:ascii="Times New Roman" w:hAnsi="Times New Roman"/>
          <w:sz w:val="22"/>
          <w:szCs w:val="22"/>
        </w:rPr>
        <w:t>У разі коли зняття показань здійснює сп</w:t>
      </w:r>
      <w:r w:rsidR="008D7A56" w:rsidRPr="0079151C">
        <w:rPr>
          <w:rFonts w:ascii="Times New Roman" w:hAnsi="Times New Roman"/>
          <w:sz w:val="22"/>
          <w:szCs w:val="22"/>
        </w:rPr>
        <w:t xml:space="preserve">оживач, він щомісяця з </w:t>
      </w:r>
      <w:r w:rsidR="0079151C" w:rsidRPr="0079151C">
        <w:rPr>
          <w:rFonts w:ascii="Times New Roman" w:hAnsi="Times New Roman"/>
          <w:sz w:val="22"/>
          <w:szCs w:val="22"/>
        </w:rPr>
        <w:t>20</w:t>
      </w:r>
      <w:r w:rsidRPr="0079151C">
        <w:rPr>
          <w:rFonts w:ascii="Times New Roman" w:hAnsi="Times New Roman"/>
          <w:sz w:val="22"/>
          <w:szCs w:val="22"/>
        </w:rPr>
        <w:t xml:space="preserve"> по </w:t>
      </w:r>
      <w:r w:rsidR="0079151C" w:rsidRPr="0079151C">
        <w:rPr>
          <w:rFonts w:ascii="Times New Roman" w:hAnsi="Times New Roman"/>
          <w:sz w:val="22"/>
          <w:szCs w:val="22"/>
        </w:rPr>
        <w:t>31</w:t>
      </w:r>
      <w:r w:rsidRPr="0079151C">
        <w:rPr>
          <w:rFonts w:ascii="Times New Roman" w:hAnsi="Times New Roman"/>
          <w:sz w:val="22"/>
          <w:szCs w:val="22"/>
        </w:rPr>
        <w:t xml:space="preserve"> число передає показання</w:t>
      </w:r>
      <w:r w:rsidRPr="008D7A56">
        <w:rPr>
          <w:rFonts w:ascii="Times New Roman" w:hAnsi="Times New Roman"/>
          <w:sz w:val="22"/>
          <w:szCs w:val="22"/>
          <w:shd w:val="clear" w:color="auto" w:fill="FFFF00"/>
        </w:rPr>
        <w:t xml:space="preserve"> </w:t>
      </w:r>
      <w:r w:rsidRPr="0079151C">
        <w:rPr>
          <w:rFonts w:ascii="Times New Roman" w:hAnsi="Times New Roman"/>
          <w:sz w:val="22"/>
          <w:szCs w:val="22"/>
        </w:rPr>
        <w:t>вузлів розподільного обліку водопостачання виконавцю в один з таких способів:</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за номером телефону, зазначеним у розділі </w:t>
      </w:r>
      <w:r w:rsidR="001E036F" w:rsidRPr="00CF4229">
        <w:rPr>
          <w:rFonts w:ascii="Times New Roman" w:hAnsi="Times New Roman"/>
          <w:sz w:val="22"/>
          <w:szCs w:val="22"/>
        </w:rPr>
        <w:t>«</w:t>
      </w:r>
      <w:r w:rsidRPr="00CF4229">
        <w:rPr>
          <w:rFonts w:ascii="Times New Roman" w:hAnsi="Times New Roman"/>
          <w:sz w:val="22"/>
          <w:szCs w:val="22"/>
        </w:rPr>
        <w:t>Реквізити виконавця</w:t>
      </w:r>
      <w:r w:rsidR="001E036F" w:rsidRPr="00CF4229">
        <w:rPr>
          <w:rFonts w:ascii="Times New Roman" w:hAnsi="Times New Roman"/>
          <w:sz w:val="22"/>
          <w:szCs w:val="22"/>
        </w:rPr>
        <w:t>»</w:t>
      </w:r>
      <w:r w:rsidRPr="00CF4229">
        <w:rPr>
          <w:rFonts w:ascii="Times New Roman" w:hAnsi="Times New Roman"/>
          <w:sz w:val="22"/>
          <w:szCs w:val="22"/>
        </w:rPr>
        <w:t xml:space="preserve"> цього договору;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на адресу електронної пошти, зазначену в розділі </w:t>
      </w:r>
      <w:r w:rsidR="001E036F" w:rsidRPr="00CF4229">
        <w:rPr>
          <w:rFonts w:ascii="Times New Roman" w:hAnsi="Times New Roman"/>
          <w:sz w:val="22"/>
          <w:szCs w:val="22"/>
        </w:rPr>
        <w:t>«Реквізити виконавця»</w:t>
      </w:r>
      <w:r w:rsidRPr="00CF4229">
        <w:rPr>
          <w:rFonts w:ascii="Times New Roman" w:hAnsi="Times New Roman"/>
          <w:sz w:val="22"/>
          <w:szCs w:val="22"/>
        </w:rPr>
        <w:t xml:space="preserve"> цього договору;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через електронну систему обліку розрахунків споживачів, зазначену в розділі </w:t>
      </w:r>
      <w:r w:rsidR="001E036F" w:rsidRPr="00CF4229">
        <w:rPr>
          <w:rFonts w:ascii="Times New Roman" w:hAnsi="Times New Roman"/>
          <w:sz w:val="22"/>
          <w:szCs w:val="22"/>
        </w:rPr>
        <w:t>«Реквізити виконавця»</w:t>
      </w:r>
      <w:r w:rsidRPr="00CF4229">
        <w:rPr>
          <w:rFonts w:ascii="Times New Roman" w:hAnsi="Times New Roman"/>
          <w:sz w:val="22"/>
          <w:szCs w:val="22"/>
        </w:rPr>
        <w:t xml:space="preserve"> цього договору;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інші засоби повідомлення, що зазначаються у розділі </w:t>
      </w:r>
      <w:r w:rsidR="001E036F" w:rsidRPr="00CF4229">
        <w:rPr>
          <w:rFonts w:ascii="Times New Roman" w:hAnsi="Times New Roman"/>
          <w:sz w:val="22"/>
          <w:szCs w:val="22"/>
        </w:rPr>
        <w:t>«</w:t>
      </w:r>
      <w:r w:rsidRPr="00CF4229">
        <w:rPr>
          <w:rFonts w:ascii="Times New Roman" w:hAnsi="Times New Roman"/>
          <w:sz w:val="22"/>
          <w:szCs w:val="22"/>
        </w:rPr>
        <w:t>Реквізити виконавця</w:t>
      </w:r>
      <w:r w:rsidR="001E036F" w:rsidRPr="00CF4229">
        <w:rPr>
          <w:rFonts w:ascii="Times New Roman" w:hAnsi="Times New Roman"/>
          <w:sz w:val="22"/>
          <w:szCs w:val="22"/>
        </w:rPr>
        <w:t>»</w:t>
      </w:r>
      <w:r w:rsidRPr="00CF4229">
        <w:rPr>
          <w:rFonts w:ascii="Times New Roman" w:hAnsi="Times New Roman"/>
          <w:sz w:val="22"/>
          <w:szCs w:val="22"/>
        </w:rPr>
        <w:t xml:space="preserve"> цього договору.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 xml:space="preserve">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w:t>
      </w:r>
      <w:r w:rsidR="001E036F" w:rsidRPr="00CF4229">
        <w:rPr>
          <w:rFonts w:ascii="Times New Roman" w:hAnsi="Times New Roman"/>
          <w:sz w:val="22"/>
          <w:szCs w:val="22"/>
        </w:rPr>
        <w:t>«</w:t>
      </w:r>
      <w:r w:rsidRPr="00CF4229">
        <w:rPr>
          <w:rFonts w:ascii="Times New Roman" w:hAnsi="Times New Roman"/>
          <w:sz w:val="22"/>
          <w:szCs w:val="22"/>
        </w:rPr>
        <w:t>Реквізити виконавця</w:t>
      </w:r>
      <w:r w:rsidR="001E036F" w:rsidRPr="00CF4229">
        <w:rPr>
          <w:rFonts w:ascii="Times New Roman" w:hAnsi="Times New Roman"/>
          <w:sz w:val="22"/>
          <w:szCs w:val="22"/>
        </w:rPr>
        <w:t>»</w:t>
      </w:r>
      <w:r w:rsidRPr="00CF4229">
        <w:rPr>
          <w:rFonts w:ascii="Times New Roman" w:hAnsi="Times New Roman"/>
          <w:sz w:val="22"/>
          <w:szCs w:val="22"/>
        </w:rPr>
        <w:t xml:space="preserve"> цього договору.</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недопуску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25. Виконавець здійснює обслуговування та заміну вузла (вузлів) комерційного обліку, зокрема його огляд, опломбування/розпломбування,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26.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sidR="0079151C">
        <w:rPr>
          <w:rFonts w:ascii="Times New Roman" w:hAnsi="Times New Roman"/>
          <w:sz w:val="22"/>
          <w:szCs w:val="22"/>
        </w:rPr>
        <w:t>за номером телефону споживача.</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bookmarkEnd w:id="4"/>
    <w:p w:rsidR="002B13FB" w:rsidRPr="00CF4229" w:rsidRDefault="002B13FB" w:rsidP="00CF4229">
      <w:pPr>
        <w:pStyle w:val="a4"/>
        <w:keepNext w:val="0"/>
        <w:keepLines w:val="0"/>
        <w:widowControl w:val="0"/>
        <w:spacing w:before="0" w:after="0"/>
        <w:rPr>
          <w:rFonts w:ascii="Times New Roman" w:hAnsi="Times New Roman"/>
          <w:sz w:val="22"/>
          <w:szCs w:val="22"/>
        </w:rPr>
      </w:pPr>
      <w:r w:rsidRPr="00CF4229">
        <w:rPr>
          <w:rFonts w:ascii="Times New Roman" w:hAnsi="Times New Roman"/>
          <w:sz w:val="22"/>
          <w:szCs w:val="22"/>
        </w:rPr>
        <w:t xml:space="preserve">Ціна та порядок оплати послуг, порядок та умови </w:t>
      </w:r>
      <w:r w:rsidRPr="00CF4229">
        <w:rPr>
          <w:rFonts w:ascii="Times New Roman" w:hAnsi="Times New Roman"/>
          <w:sz w:val="22"/>
          <w:szCs w:val="22"/>
        </w:rPr>
        <w:br/>
        <w:t xml:space="preserve">внесення змін до договору </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29. Споживач вносить однією сумою плату виконавцю, яка складається з:</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w:t>
      </w:r>
      <w:r w:rsidR="00CF4229">
        <w:rPr>
          <w:rFonts w:ascii="Times New Roman" w:hAnsi="Times New Roman"/>
          <w:sz w:val="22"/>
          <w:szCs w:val="22"/>
        </w:rPr>
        <w:t xml:space="preserve"> </w:t>
      </w:r>
      <w:r w:rsidRPr="00CF4229">
        <w:rPr>
          <w:rFonts w:ascii="Times New Roman" w:hAnsi="Times New Roman"/>
          <w:sz w:val="22"/>
          <w:szCs w:val="22"/>
        </w:rP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CF4229" w:rsidRPr="00CF4229" w:rsidRDefault="002B13FB" w:rsidP="00CF4229">
      <w:pPr>
        <w:widowControl w:val="0"/>
        <w:spacing w:after="0" w:line="240" w:lineRule="auto"/>
        <w:ind w:firstLine="567"/>
        <w:jc w:val="both"/>
        <w:rPr>
          <w:rFonts w:ascii="Times New Roman" w:hAnsi="Times New Roman"/>
        </w:rPr>
      </w:pPr>
      <w:r w:rsidRPr="00CF4229">
        <w:rPr>
          <w:rFonts w:ascii="Times New Roman" w:hAnsi="Times New Roman"/>
        </w:rPr>
        <w:t>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w:t>
      </w:r>
      <w:r w:rsidR="00CF4229" w:rsidRPr="00CF4229">
        <w:rPr>
          <w:rFonts w:ascii="Times New Roman" w:hAnsi="Times New Roman"/>
        </w:rPr>
        <w:t>:</w:t>
      </w:r>
      <w:r w:rsidRPr="00CF4229">
        <w:rPr>
          <w:rFonts w:ascii="Times New Roman" w:hAnsi="Times New Roman"/>
        </w:rPr>
        <w:t xml:space="preserve"> </w:t>
      </w:r>
      <w:r w:rsidR="00CF4229" w:rsidRPr="00CF4229">
        <w:rPr>
          <w:rFonts w:ascii="Times New Roman" w:hAnsi="Times New Roman"/>
        </w:rPr>
        <w:t xml:space="preserve">  </w:t>
      </w:r>
      <w:hyperlink r:id="rId8" w:tgtFrame="_blank" w:history="1">
        <w:r w:rsidR="00CF4229" w:rsidRPr="00CF4229">
          <w:rPr>
            <w:rStyle w:val="a5"/>
            <w:rFonts w:ascii="Times New Roman" w:hAnsi="Times New Roman"/>
            <w:shd w:val="clear" w:color="auto" w:fill="FFFFFF"/>
          </w:rPr>
          <w:t>https://bogorod-voda.info-gkh.com.ua/</w:t>
        </w:r>
      </w:hyperlink>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Розмір зазначених тарифів зазначається на офіційному веб-сайті органу місцевого самоврядування та/або веб-сайті виконавця послуг </w:t>
      </w:r>
      <w:r w:rsidR="00CF4229" w:rsidRPr="00CF4229">
        <w:rPr>
          <w:rFonts w:ascii="Times New Roman" w:hAnsi="Times New Roman"/>
          <w:sz w:val="22"/>
          <w:szCs w:val="22"/>
        </w:rPr>
        <w:t xml:space="preserve"> </w:t>
      </w:r>
      <w:hyperlink r:id="rId9" w:tgtFrame="_blank" w:history="1">
        <w:r w:rsidR="00CF4229" w:rsidRPr="00CF4229">
          <w:rPr>
            <w:rStyle w:val="a5"/>
            <w:rFonts w:ascii="Times New Roman" w:hAnsi="Times New Roman"/>
            <w:sz w:val="22"/>
            <w:szCs w:val="22"/>
            <w:shd w:val="clear" w:color="auto" w:fill="FFFFFF"/>
          </w:rPr>
          <w:t>https://bogorod-voda.info-gkh.com.ua/</w:t>
        </w:r>
      </w:hyperlink>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31. Розрахунковим періодом для оплати обсягу спожитих послуг є календарний місяць.</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Плата за абонентське обслуговування та плата за послуги нараховується щомісяця.</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CF4229" w:rsidRDefault="002B13FB" w:rsidP="00CF4229">
      <w:pPr>
        <w:pStyle w:val="a3"/>
        <w:widowControl w:val="0"/>
        <w:spacing w:before="0"/>
        <w:jc w:val="both"/>
        <w:rPr>
          <w:rFonts w:ascii="Times New Roman" w:hAnsi="Times New Roman"/>
          <w:sz w:val="22"/>
          <w:szCs w:val="22"/>
          <w:lang w:eastAsia="en-US"/>
        </w:rPr>
      </w:pPr>
      <w:r w:rsidRPr="00CF4229">
        <w:rPr>
          <w:rFonts w:ascii="Times New Roman" w:hAnsi="Times New Roman"/>
          <w:sz w:val="22"/>
          <w:szCs w:val="22"/>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34. За бажанням споживача оплата послуг може здійснюватися шляхом внесення авансових платежів.</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у першу чергу - в рахунок плати за послуги;</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у другу чергу - в рахунок плати за абонентське обслуговування.</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37. Споживач не звільняється від оплати послуг, отриманих ним до укладення цього договору.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38. Плата за послуги не нараховується за час перерв, визначених частиною першою статті 16 Закону України </w:t>
      </w:r>
      <w:r w:rsidR="00CF4229" w:rsidRPr="00CF4229">
        <w:rPr>
          <w:rFonts w:ascii="Times New Roman" w:hAnsi="Times New Roman"/>
          <w:sz w:val="22"/>
          <w:szCs w:val="22"/>
        </w:rPr>
        <w:t>«</w:t>
      </w:r>
      <w:r w:rsidRPr="00CF4229">
        <w:rPr>
          <w:rFonts w:ascii="Times New Roman" w:hAnsi="Times New Roman"/>
          <w:sz w:val="22"/>
          <w:szCs w:val="22"/>
        </w:rPr>
        <w:t>Про житлово-комунальні послуги</w:t>
      </w:r>
      <w:r w:rsidR="00CF4229" w:rsidRPr="00CF4229">
        <w:rPr>
          <w:rFonts w:ascii="Times New Roman" w:hAnsi="Times New Roman"/>
          <w:sz w:val="22"/>
          <w:szCs w:val="22"/>
        </w:rPr>
        <w:t>»</w:t>
      </w:r>
      <w:r w:rsidRPr="00CF4229">
        <w:rPr>
          <w:rFonts w:ascii="Times New Roman" w:hAnsi="Times New Roman"/>
          <w:sz w:val="22"/>
          <w:szCs w:val="22"/>
        </w:rPr>
        <w:t>.</w:t>
      </w:r>
    </w:p>
    <w:p w:rsidR="002B13FB" w:rsidRPr="00CF4229" w:rsidRDefault="002B13FB" w:rsidP="00CF4229">
      <w:pPr>
        <w:pStyle w:val="a4"/>
        <w:keepNext w:val="0"/>
        <w:keepLines w:val="0"/>
        <w:widowControl w:val="0"/>
        <w:spacing w:before="0" w:after="0"/>
        <w:rPr>
          <w:rFonts w:ascii="Times New Roman" w:hAnsi="Times New Roman"/>
          <w:sz w:val="22"/>
          <w:szCs w:val="22"/>
        </w:rPr>
      </w:pPr>
      <w:r w:rsidRPr="00CF4229">
        <w:rPr>
          <w:rFonts w:ascii="Times New Roman" w:hAnsi="Times New Roman"/>
          <w:sz w:val="22"/>
          <w:szCs w:val="22"/>
        </w:rPr>
        <w:t>Права і обов’язки сторін</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39. Споживач має право:</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 одержувати своєчасно та належної якості послуги згідно із законодавством та умовами цього договору;</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 xml:space="preserve">2) без додаткової оплати одержувати від виконавця засобами зв’язку, зазначеними в розділі </w:t>
      </w:r>
      <w:r w:rsidR="00CF4229" w:rsidRPr="00CF4229">
        <w:rPr>
          <w:rFonts w:ascii="Times New Roman" w:hAnsi="Times New Roman"/>
          <w:sz w:val="22"/>
          <w:szCs w:val="22"/>
        </w:rPr>
        <w:t>«</w:t>
      </w:r>
      <w:r w:rsidRPr="00CF4229">
        <w:rPr>
          <w:rFonts w:ascii="Times New Roman" w:hAnsi="Times New Roman"/>
          <w:sz w:val="22"/>
          <w:szCs w:val="22"/>
        </w:rPr>
        <w:t>Реквізити виконавця</w:t>
      </w:r>
      <w:r w:rsidR="00CF4229" w:rsidRPr="00CF4229">
        <w:rPr>
          <w:rFonts w:ascii="Times New Roman" w:hAnsi="Times New Roman"/>
          <w:sz w:val="22"/>
          <w:szCs w:val="22"/>
        </w:rPr>
        <w:t>»</w:t>
      </w:r>
      <w:r w:rsidRPr="00CF4229">
        <w:rPr>
          <w:rFonts w:ascii="Times New Roman" w:hAnsi="Times New Roman"/>
          <w:sz w:val="22"/>
          <w:szCs w:val="22"/>
        </w:rPr>
        <w:t xml:space="preserve">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4) на усунення протягом 50 годин, якщо інше не визначено законодавством, виявлених недоліків у наданні послуг;</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6) отримувати від виконавця неустойку (штраф) у розмірі</w:t>
      </w:r>
      <w:r w:rsidR="00CF4229">
        <w:rPr>
          <w:rFonts w:ascii="Times New Roman" w:hAnsi="Times New Roman"/>
          <w:sz w:val="22"/>
          <w:szCs w:val="22"/>
        </w:rPr>
        <w:t xml:space="preserve"> </w:t>
      </w:r>
      <w:r w:rsidRPr="00CF4229">
        <w:rPr>
          <w:rFonts w:ascii="Times New Roman" w:hAnsi="Times New Roman"/>
          <w:sz w:val="22"/>
          <w:szCs w:val="22"/>
        </w:rP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7) на перевірку кількості та якості послуг в установленому законодавством порядку;</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 xml:space="preserve">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w:t>
      </w:r>
      <w:r w:rsidR="00CF4229">
        <w:rPr>
          <w:rFonts w:ascii="Times New Roman" w:hAnsi="Times New Roman"/>
          <w:sz w:val="22"/>
          <w:szCs w:val="22"/>
        </w:rPr>
        <w:t>«</w:t>
      </w:r>
      <w:r w:rsidRPr="00CF4229">
        <w:rPr>
          <w:rFonts w:ascii="Times New Roman" w:hAnsi="Times New Roman"/>
          <w:sz w:val="22"/>
          <w:szCs w:val="22"/>
        </w:rPr>
        <w:t>Про доступ до публічної інформації</w:t>
      </w:r>
      <w:r w:rsidR="00CF4229">
        <w:rPr>
          <w:rFonts w:ascii="Times New Roman" w:hAnsi="Times New Roman"/>
          <w:sz w:val="22"/>
          <w:szCs w:val="22"/>
        </w:rPr>
        <w:t>»</w:t>
      </w:r>
      <w:r w:rsidRPr="00CF4229">
        <w:rPr>
          <w:rFonts w:ascii="Times New Roman" w:hAnsi="Times New Roman"/>
          <w:sz w:val="22"/>
          <w:szCs w:val="22"/>
        </w:rPr>
        <w:t>;</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 xml:space="preserve">11) на неоплату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12) звертатися до суду у разі порушення виконавцем умов цього договору.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40. Споживач зобов’язаний:</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 своєчасно вживати заходів до усунення виявлених неполадок, пов’язаних з отриманням послуг, що виникли з його вини;</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4) дотримуватися правил безпеки, зокрема пожежної та газової, санітарних норм;</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6) сплачувати у разі несвоєчасного здійснення платежів за спожиті послуги пеню в розмірах, установлених цим договором;</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9) дотримуватися вимог житлового та містобудівного законодавства (не допускати втручання у внутрішньобудинкові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10) забезпечити своєчасну підготовку об’єктів, що перебувають у його власності (користуванні), до експлуатації в осінньо-зимовий період.</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41. Виконавець має право:</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4) обмежити (припинити) надання послуг в разі їх неоплати або оплати не в повному обсязі в порядку і строки, встановлені Законом України </w:t>
      </w:r>
      <w:r w:rsidR="008D7A56">
        <w:rPr>
          <w:rFonts w:ascii="Times New Roman" w:hAnsi="Times New Roman"/>
          <w:sz w:val="22"/>
          <w:szCs w:val="22"/>
        </w:rPr>
        <w:t>«</w:t>
      </w:r>
      <w:r w:rsidRPr="00CF4229">
        <w:rPr>
          <w:rFonts w:ascii="Times New Roman" w:hAnsi="Times New Roman"/>
          <w:sz w:val="22"/>
          <w:szCs w:val="22"/>
        </w:rPr>
        <w:t>Про житлово-комунальні послуги</w:t>
      </w:r>
      <w:r w:rsidR="008D7A56">
        <w:rPr>
          <w:rFonts w:ascii="Times New Roman" w:hAnsi="Times New Roman"/>
          <w:sz w:val="22"/>
          <w:szCs w:val="22"/>
        </w:rPr>
        <w:t>»</w:t>
      </w:r>
      <w:r w:rsidRPr="00CF4229">
        <w:rPr>
          <w:rFonts w:ascii="Times New Roman" w:hAnsi="Times New Roman"/>
          <w:sz w:val="22"/>
          <w:szCs w:val="22"/>
        </w:rPr>
        <w:t xml:space="preserve">  та цим договором, крім випадків, коли якість та/або кількість послуг не відповідає умовам цього договору;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5) звертатися до суду в разі порушення споживачем умов цього договору.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42. Виконавець зобов’язаний:</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CF4229" w:rsidRDefault="002B13FB" w:rsidP="00CF4229">
      <w:pPr>
        <w:widowControl w:val="0"/>
        <w:spacing w:after="0" w:line="240" w:lineRule="auto"/>
        <w:ind w:firstLine="567"/>
        <w:jc w:val="both"/>
        <w:rPr>
          <w:rFonts w:ascii="Times New Roman" w:hAnsi="Times New Roman"/>
          <w:shd w:val="clear" w:color="auto" w:fill="FFFFFF"/>
        </w:rPr>
      </w:pPr>
      <w:r w:rsidRPr="00CF4229">
        <w:rPr>
          <w:rFonts w:ascii="Times New Roman" w:hAnsi="Times New Roman"/>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CF4229" w:rsidRDefault="002B13FB" w:rsidP="00CF4229">
      <w:pPr>
        <w:spacing w:after="0" w:line="240" w:lineRule="auto"/>
        <w:ind w:firstLine="567"/>
        <w:jc w:val="both"/>
        <w:rPr>
          <w:rFonts w:ascii="Times New Roman" w:hAnsi="Times New Roman"/>
          <w:shd w:val="clear" w:color="auto" w:fill="FFFFFF"/>
        </w:rPr>
      </w:pPr>
      <w:r w:rsidRPr="00CF4229">
        <w:rPr>
          <w:rFonts w:ascii="Times New Roman" w:hAnsi="Times New Roman"/>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CF4229" w:rsidRDefault="002B13FB" w:rsidP="00CF4229">
      <w:pPr>
        <w:spacing w:after="0" w:line="240" w:lineRule="auto"/>
        <w:ind w:firstLine="567"/>
        <w:jc w:val="both"/>
        <w:rPr>
          <w:rFonts w:ascii="Times New Roman" w:hAnsi="Times New Roman"/>
          <w:shd w:val="clear" w:color="auto" w:fill="FFFFFF"/>
        </w:rPr>
      </w:pPr>
      <w:r w:rsidRPr="00CF4229">
        <w:rPr>
          <w:rFonts w:ascii="Times New Roman" w:hAnsi="Times New Roman"/>
          <w:shd w:val="clear" w:color="auto" w:fill="FFFFFF"/>
        </w:rPr>
        <w:t>4) подавати воду для протипожежних потреб;</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5) забезпечити надійне постачання послуг відповідно до умов цього договору;</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13) </w:t>
      </w:r>
      <w:r w:rsidRPr="00CF4229">
        <w:rPr>
          <w:rFonts w:ascii="Times New Roman" w:hAnsi="Times New Roman"/>
          <w:color w:val="333333"/>
          <w:sz w:val="22"/>
          <w:szCs w:val="22"/>
          <w:shd w:val="clear" w:color="auto" w:fill="FFFFFF"/>
        </w:rPr>
        <w:t>інформувати споживачів про намір зміни цін/тарифів на комунальні послуги відповідно до законодавства</w:t>
      </w:r>
      <w:r w:rsidRPr="00CF4229">
        <w:rPr>
          <w:rFonts w:ascii="Times New Roman" w:hAnsi="Times New Roman"/>
          <w:sz w:val="22"/>
          <w:szCs w:val="22"/>
        </w:rPr>
        <w:t>;</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14) здійснювати розподіл загальнобудинкового обсягу послуг між співвласниками багатоквартирного будинку в порядку, передбаченому законодавством та цим договором;</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15) контролювати дотримання установлених міжповірочних інтервалів для засобів вимірювальної техніки, які є складовою частиною вузла комерційного та розподільного обліку;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CF4229" w:rsidRDefault="002B13FB" w:rsidP="00CF4229">
      <w:pPr>
        <w:widowControl w:val="0"/>
        <w:spacing w:after="0" w:line="240" w:lineRule="auto"/>
        <w:ind w:firstLine="567"/>
        <w:jc w:val="both"/>
        <w:rPr>
          <w:rFonts w:ascii="Times New Roman" w:hAnsi="Times New Roman"/>
          <w:color w:val="000000"/>
        </w:rPr>
      </w:pPr>
      <w:r w:rsidRPr="00CF4229">
        <w:rPr>
          <w:rFonts w:ascii="Times New Roman" w:hAnsi="Times New Roman"/>
          <w:color w:val="000000"/>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Pr="00CF4229" w:rsidRDefault="002B13FB" w:rsidP="00CF4229">
      <w:pPr>
        <w:pStyle w:val="a4"/>
        <w:keepNext w:val="0"/>
        <w:keepLines w:val="0"/>
        <w:widowControl w:val="0"/>
        <w:spacing w:before="0" w:after="0"/>
        <w:rPr>
          <w:rFonts w:ascii="Times New Roman" w:hAnsi="Times New Roman"/>
          <w:sz w:val="22"/>
          <w:szCs w:val="22"/>
        </w:rPr>
      </w:pPr>
      <w:r w:rsidRPr="00CF4229">
        <w:rPr>
          <w:rFonts w:ascii="Times New Roman" w:hAnsi="Times New Roman"/>
          <w:sz w:val="22"/>
          <w:szCs w:val="22"/>
        </w:rPr>
        <w:t>Відповідальність сторін за порушення договору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43. Сторони несуть відповідальність за невиконання умов цього договору відповідно до цього договору або закону.</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Нарахування пені починається з першого робочого дня, що настає за останнім днем граничного строку внесення плати за послуги.</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Обмеження (припинення) надання послуг здійснюється виконавцем відповідно до частини четвертої статті 26 Закону України </w:t>
      </w:r>
      <w:r w:rsidR="00CF4229" w:rsidRPr="00CF4229">
        <w:rPr>
          <w:rFonts w:ascii="Times New Roman" w:hAnsi="Times New Roman"/>
          <w:sz w:val="22"/>
          <w:szCs w:val="22"/>
        </w:rPr>
        <w:t>«</w:t>
      </w:r>
      <w:r w:rsidRPr="00CF4229">
        <w:rPr>
          <w:rFonts w:ascii="Times New Roman" w:hAnsi="Times New Roman"/>
          <w:sz w:val="22"/>
          <w:szCs w:val="22"/>
        </w:rPr>
        <w:t>Про житлово-комунальні послуги</w:t>
      </w:r>
      <w:r w:rsidR="00CF4229" w:rsidRPr="00CF4229">
        <w:rPr>
          <w:rFonts w:ascii="Times New Roman" w:hAnsi="Times New Roman"/>
          <w:sz w:val="22"/>
          <w:szCs w:val="22"/>
        </w:rPr>
        <w:t>»</w:t>
      </w:r>
      <w:r w:rsidRPr="00CF4229">
        <w:rPr>
          <w:rFonts w:ascii="Times New Roman" w:hAnsi="Times New Roman"/>
          <w:sz w:val="22"/>
          <w:szCs w:val="22"/>
        </w:rPr>
        <w:t xml:space="preserve"> протягом 30 днів з дня отримання споживачем попередження від виконавця.</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 xml:space="preserve">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w:t>
      </w:r>
      <w:r w:rsidR="00CF4229" w:rsidRPr="00CF4229">
        <w:rPr>
          <w:rFonts w:ascii="Times New Roman" w:hAnsi="Times New Roman"/>
          <w:sz w:val="22"/>
          <w:szCs w:val="22"/>
        </w:rPr>
        <w:t>«Про житлово-комунальні послуги»</w:t>
      </w:r>
      <w:r w:rsidRPr="00CF4229">
        <w:rPr>
          <w:rFonts w:ascii="Times New Roman" w:hAnsi="Times New Roman"/>
          <w:sz w:val="22"/>
          <w:szCs w:val="22"/>
        </w:rPr>
        <w:t>.</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008D7A56">
        <w:rPr>
          <w:rFonts w:ascii="Times New Roman" w:hAnsi="Times New Roman"/>
          <w:sz w:val="22"/>
          <w:szCs w:val="22"/>
        </w:rPr>
        <w:t xml:space="preserve"> </w:t>
      </w:r>
      <w:r w:rsidRPr="00CF4229">
        <w:rPr>
          <w:rFonts w:ascii="Times New Roman" w:hAnsi="Times New Roman"/>
          <w:spacing w:val="-4"/>
          <w:sz w:val="22"/>
          <w:szCs w:val="22"/>
        </w:rPr>
        <w:t>27 грудня 2018 р. № 1145 (Офіційний вісник України, 2019 р., № 4, ст. 133).</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r w:rsidR="00CF4229" w:rsidRPr="00CF4229">
        <w:rPr>
          <w:rFonts w:ascii="Times New Roman" w:hAnsi="Times New Roman"/>
          <w:sz w:val="22"/>
          <w:szCs w:val="22"/>
        </w:rPr>
        <w:t>«</w:t>
      </w:r>
      <w:r w:rsidRPr="00CF4229">
        <w:rPr>
          <w:rFonts w:ascii="Times New Roman" w:hAnsi="Times New Roman"/>
          <w:sz w:val="22"/>
          <w:szCs w:val="22"/>
        </w:rPr>
        <w:t>Про житлово-комунальні послуги</w:t>
      </w:r>
      <w:r w:rsidR="00CF4229" w:rsidRPr="00CF4229">
        <w:rPr>
          <w:rFonts w:ascii="Times New Roman" w:hAnsi="Times New Roman"/>
          <w:sz w:val="22"/>
          <w:szCs w:val="22"/>
        </w:rPr>
        <w:t>»</w:t>
      </w:r>
      <w:r w:rsidRPr="00CF4229">
        <w:rPr>
          <w:rFonts w:ascii="Times New Roman" w:hAnsi="Times New Roman"/>
          <w:sz w:val="22"/>
          <w:szCs w:val="22"/>
        </w:rPr>
        <w:t>.</w:t>
      </w:r>
    </w:p>
    <w:p w:rsidR="002B13FB" w:rsidRPr="00CF4229" w:rsidRDefault="002B13FB" w:rsidP="00CF4229">
      <w:pPr>
        <w:pStyle w:val="a3"/>
        <w:spacing w:before="0"/>
        <w:ind w:firstLine="0"/>
        <w:jc w:val="center"/>
        <w:rPr>
          <w:rFonts w:ascii="Times New Roman" w:hAnsi="Times New Roman"/>
          <w:b/>
          <w:sz w:val="22"/>
          <w:szCs w:val="22"/>
        </w:rPr>
      </w:pPr>
      <w:r w:rsidRPr="00CF4229">
        <w:rPr>
          <w:rFonts w:ascii="Times New Roman" w:hAnsi="Times New Roman"/>
          <w:b/>
          <w:sz w:val="22"/>
          <w:szCs w:val="22"/>
        </w:rPr>
        <w:t>Строк дії договору, порядок і умови внесення до нього змін,</w:t>
      </w:r>
      <w:r w:rsidRPr="00CF4229">
        <w:rPr>
          <w:rFonts w:ascii="Times New Roman" w:hAnsi="Times New Roman"/>
          <w:b/>
          <w:sz w:val="22"/>
          <w:szCs w:val="22"/>
        </w:rPr>
        <w:br/>
        <w:t>продовження строку його дії та розірвання</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CF4229" w:rsidRDefault="002B13FB" w:rsidP="00CF4229">
      <w:pPr>
        <w:pStyle w:val="a3"/>
        <w:spacing w:before="0"/>
        <w:jc w:val="both"/>
        <w:rPr>
          <w:rFonts w:ascii="Times New Roman" w:hAnsi="Times New Roman"/>
          <w:sz w:val="22"/>
          <w:szCs w:val="22"/>
        </w:rPr>
      </w:pPr>
      <w:r w:rsidRPr="00CF4229">
        <w:rPr>
          <w:rFonts w:ascii="Times New Roman" w:hAnsi="Times New Roman"/>
          <w:sz w:val="22"/>
          <w:szCs w:val="22"/>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w:t>
      </w:r>
      <w:r w:rsidR="008D7A56">
        <w:rPr>
          <w:rFonts w:ascii="Times New Roman" w:hAnsi="Times New Roman"/>
          <w:sz w:val="22"/>
          <w:szCs w:val="22"/>
        </w:rPr>
        <w:t>«</w:t>
      </w:r>
      <w:r w:rsidRPr="00CF4229">
        <w:rPr>
          <w:rFonts w:ascii="Times New Roman" w:hAnsi="Times New Roman"/>
          <w:sz w:val="22"/>
          <w:szCs w:val="22"/>
        </w:rPr>
        <w:t>Про житлово-комунальні послуги</w:t>
      </w:r>
      <w:r w:rsidR="008D7A56">
        <w:rPr>
          <w:rFonts w:ascii="Times New Roman" w:hAnsi="Times New Roman"/>
          <w:sz w:val="22"/>
          <w:szCs w:val="22"/>
        </w:rPr>
        <w:t>»</w:t>
      </w:r>
      <w:r w:rsidRPr="00CF4229">
        <w:rPr>
          <w:rFonts w:ascii="Times New Roman" w:hAnsi="Times New Roman"/>
          <w:sz w:val="22"/>
          <w:szCs w:val="22"/>
        </w:rPr>
        <w:t>.</w:t>
      </w:r>
    </w:p>
    <w:p w:rsidR="002B13FB" w:rsidRPr="00CF4229"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B13FB" w:rsidRPr="00CF4229" w:rsidRDefault="002B13FB" w:rsidP="00CF4229">
      <w:pPr>
        <w:pStyle w:val="a4"/>
        <w:keepNext w:val="0"/>
        <w:keepLines w:val="0"/>
        <w:widowControl w:val="0"/>
        <w:spacing w:before="0" w:after="0"/>
        <w:rPr>
          <w:rFonts w:ascii="Times New Roman" w:hAnsi="Times New Roman"/>
          <w:sz w:val="22"/>
          <w:szCs w:val="22"/>
        </w:rPr>
      </w:pPr>
      <w:r w:rsidRPr="00CF4229">
        <w:rPr>
          <w:rFonts w:ascii="Times New Roman" w:hAnsi="Times New Roman"/>
          <w:sz w:val="22"/>
          <w:szCs w:val="22"/>
        </w:rPr>
        <w:t>Прикінцеві положення</w:t>
      </w:r>
    </w:p>
    <w:p w:rsidR="002B13FB" w:rsidRDefault="002B13FB"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 xml:space="preserve">54. Повідомлення, документи та інформацію споживач надсилає виконавцю засобами зв’язку, зазначеними в розділі </w:t>
      </w:r>
      <w:r w:rsidR="00CF4229" w:rsidRPr="00CF4229">
        <w:rPr>
          <w:rFonts w:ascii="Times New Roman" w:hAnsi="Times New Roman"/>
          <w:sz w:val="22"/>
          <w:szCs w:val="22"/>
        </w:rPr>
        <w:t>«Реквізити виконавця»</w:t>
      </w:r>
      <w:r w:rsidRPr="00CF4229">
        <w:rPr>
          <w:rFonts w:ascii="Times New Roman" w:hAnsi="Times New Roman"/>
          <w:sz w:val="22"/>
          <w:szCs w:val="22"/>
        </w:rPr>
        <w:t xml:space="preserve">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8D7A56" w:rsidRPr="00CF4229" w:rsidRDefault="008D7A56" w:rsidP="00CF4229">
      <w:pPr>
        <w:pStyle w:val="a3"/>
        <w:widowControl w:val="0"/>
        <w:spacing w:before="0"/>
        <w:jc w:val="both"/>
        <w:rPr>
          <w:rFonts w:ascii="Times New Roman" w:hAnsi="Times New Roman"/>
          <w:sz w:val="22"/>
          <w:szCs w:val="22"/>
        </w:rPr>
      </w:pPr>
    </w:p>
    <w:p w:rsidR="002B13FB" w:rsidRDefault="002B13FB" w:rsidP="00CF4229">
      <w:pPr>
        <w:pStyle w:val="a4"/>
        <w:keepNext w:val="0"/>
        <w:keepLines w:val="0"/>
        <w:widowControl w:val="0"/>
        <w:spacing w:before="0" w:after="0"/>
        <w:rPr>
          <w:rFonts w:ascii="Times New Roman" w:hAnsi="Times New Roman"/>
          <w:sz w:val="22"/>
          <w:szCs w:val="22"/>
        </w:rPr>
      </w:pPr>
      <w:r w:rsidRPr="008D7A56">
        <w:rPr>
          <w:rFonts w:ascii="Times New Roman" w:hAnsi="Times New Roman"/>
          <w:sz w:val="22"/>
          <w:szCs w:val="22"/>
        </w:rPr>
        <w:t>Реквізити виконавця</w:t>
      </w:r>
    </w:p>
    <w:p w:rsidR="008D7A56" w:rsidRPr="008D7A56" w:rsidRDefault="008D7A56" w:rsidP="008D7A56">
      <w:pPr>
        <w:pStyle w:val="a3"/>
        <w:rPr>
          <w:rFonts w:asciiTheme="minorHAnsi" w:hAnsiTheme="minorHAnsi"/>
        </w:rPr>
      </w:pPr>
    </w:p>
    <w:tbl>
      <w:tblPr>
        <w:tblW w:w="0" w:type="auto"/>
        <w:tblLook w:val="04A0"/>
      </w:tblPr>
      <w:tblGrid>
        <w:gridCol w:w="5778"/>
        <w:gridCol w:w="3509"/>
      </w:tblGrid>
      <w:tr w:rsidR="002B13FB" w:rsidRPr="00CF4229" w:rsidTr="008D7A56">
        <w:tc>
          <w:tcPr>
            <w:tcW w:w="5778" w:type="dxa"/>
          </w:tcPr>
          <w:p w:rsidR="002B13FB" w:rsidRPr="008D7A56" w:rsidRDefault="002B13FB" w:rsidP="00CF4229">
            <w:pPr>
              <w:spacing w:after="0" w:line="240" w:lineRule="auto"/>
              <w:rPr>
                <w:rFonts w:ascii="Times New Roman" w:hAnsi="Times New Roman"/>
                <w:b/>
              </w:rPr>
            </w:pPr>
            <w:r w:rsidRPr="008D7A56">
              <w:rPr>
                <w:rFonts w:ascii="Times New Roman" w:hAnsi="Times New Roman"/>
                <w:b/>
              </w:rPr>
              <w:t>Виконавець:</w:t>
            </w:r>
          </w:p>
        </w:tc>
        <w:tc>
          <w:tcPr>
            <w:tcW w:w="3509" w:type="dxa"/>
          </w:tcPr>
          <w:p w:rsidR="002B13FB" w:rsidRPr="00CF4229" w:rsidRDefault="002B13FB" w:rsidP="00CF4229">
            <w:pPr>
              <w:pStyle w:val="a3"/>
              <w:spacing w:before="0"/>
              <w:rPr>
                <w:rFonts w:ascii="Times New Roman" w:hAnsi="Times New Roman"/>
                <w:sz w:val="22"/>
                <w:szCs w:val="22"/>
              </w:rPr>
            </w:pPr>
          </w:p>
        </w:tc>
      </w:tr>
      <w:tr w:rsidR="008D7A56" w:rsidRPr="00CF4229" w:rsidTr="008D7A56">
        <w:tc>
          <w:tcPr>
            <w:tcW w:w="5778" w:type="dxa"/>
          </w:tcPr>
          <w:p w:rsidR="008D7A56" w:rsidRPr="008D7A56" w:rsidRDefault="008D7A56" w:rsidP="0059160A">
            <w:pPr>
              <w:pStyle w:val="a3"/>
              <w:spacing w:before="0"/>
              <w:ind w:firstLine="0"/>
              <w:rPr>
                <w:rFonts w:ascii="Times New Roman" w:hAnsi="Times New Roman"/>
                <w:sz w:val="22"/>
                <w:szCs w:val="22"/>
              </w:rPr>
            </w:pPr>
            <w:r w:rsidRPr="008D7A56">
              <w:rPr>
                <w:rFonts w:ascii="Times New Roman" w:hAnsi="Times New Roman"/>
                <w:b/>
                <w:bCs/>
                <w:sz w:val="22"/>
                <w:szCs w:val="22"/>
              </w:rPr>
              <w:t>Комунальне підприємство «Богородчанське виробниче управління водопровідно-каналізаційного господарства»</w:t>
            </w:r>
            <w:r w:rsidRPr="008D7A56">
              <w:rPr>
                <w:rFonts w:ascii="Times New Roman" w:hAnsi="Times New Roman"/>
                <w:sz w:val="22"/>
                <w:szCs w:val="22"/>
              </w:rPr>
              <w:t xml:space="preserve"> </w:t>
            </w:r>
          </w:p>
          <w:p w:rsidR="008D7A56" w:rsidRPr="008D7A56" w:rsidRDefault="008D7A56" w:rsidP="0059160A">
            <w:pPr>
              <w:pStyle w:val="a3"/>
              <w:spacing w:before="0"/>
              <w:ind w:firstLine="0"/>
              <w:rPr>
                <w:rFonts w:ascii="Times New Roman" w:hAnsi="Times New Roman"/>
                <w:sz w:val="22"/>
                <w:szCs w:val="22"/>
              </w:rPr>
            </w:pPr>
            <w:r w:rsidRPr="008D7A56">
              <w:rPr>
                <w:rFonts w:ascii="Times New Roman" w:hAnsi="Times New Roman"/>
                <w:b/>
                <w:sz w:val="22"/>
                <w:szCs w:val="22"/>
              </w:rPr>
              <w:t>Богородчанської селищної ради</w:t>
            </w:r>
          </w:p>
        </w:tc>
        <w:tc>
          <w:tcPr>
            <w:tcW w:w="3509" w:type="dxa"/>
          </w:tcPr>
          <w:p w:rsidR="008D7A56" w:rsidRPr="00CF4229" w:rsidRDefault="008D7A56" w:rsidP="00CF4229">
            <w:pPr>
              <w:pStyle w:val="a3"/>
              <w:spacing w:before="0"/>
              <w:rPr>
                <w:rFonts w:ascii="Times New Roman" w:hAnsi="Times New Roman"/>
                <w:sz w:val="22"/>
                <w:szCs w:val="22"/>
              </w:rPr>
            </w:pPr>
          </w:p>
        </w:tc>
      </w:tr>
      <w:tr w:rsidR="008D7A56" w:rsidRPr="00CF4229" w:rsidTr="008D7A56">
        <w:tc>
          <w:tcPr>
            <w:tcW w:w="5778" w:type="dxa"/>
          </w:tcPr>
          <w:p w:rsidR="008D7A56" w:rsidRPr="008D7A56" w:rsidRDefault="008D7A56" w:rsidP="0059160A">
            <w:pPr>
              <w:pStyle w:val="a3"/>
              <w:spacing w:before="0"/>
              <w:ind w:firstLine="0"/>
              <w:rPr>
                <w:rFonts w:ascii="Times New Roman" w:hAnsi="Times New Roman"/>
                <w:sz w:val="22"/>
                <w:szCs w:val="22"/>
              </w:rPr>
            </w:pPr>
            <w:r w:rsidRPr="008D7A56">
              <w:rPr>
                <w:rFonts w:ascii="Times New Roman" w:hAnsi="Times New Roman"/>
                <w:sz w:val="22"/>
                <w:szCs w:val="22"/>
              </w:rPr>
              <w:t>код  ЄДРПОУ 03345834</w:t>
            </w:r>
          </w:p>
        </w:tc>
        <w:tc>
          <w:tcPr>
            <w:tcW w:w="3509" w:type="dxa"/>
          </w:tcPr>
          <w:p w:rsidR="008D7A56" w:rsidRPr="00CF4229" w:rsidRDefault="008D7A56" w:rsidP="00CF4229">
            <w:pPr>
              <w:pStyle w:val="a3"/>
              <w:spacing w:before="0"/>
              <w:rPr>
                <w:rFonts w:ascii="Times New Roman" w:hAnsi="Times New Roman"/>
                <w:sz w:val="22"/>
                <w:szCs w:val="22"/>
              </w:rPr>
            </w:pPr>
          </w:p>
        </w:tc>
      </w:tr>
      <w:tr w:rsidR="008D7A56" w:rsidRPr="00CF4229" w:rsidTr="008D7A56">
        <w:tc>
          <w:tcPr>
            <w:tcW w:w="5778" w:type="dxa"/>
          </w:tcPr>
          <w:p w:rsidR="008D7A56" w:rsidRPr="008D7A56" w:rsidRDefault="008D7A56" w:rsidP="0059160A">
            <w:pPr>
              <w:pStyle w:val="a3"/>
              <w:spacing w:before="0"/>
              <w:ind w:firstLine="0"/>
              <w:rPr>
                <w:rFonts w:ascii="Times New Roman" w:hAnsi="Times New Roman"/>
                <w:sz w:val="22"/>
                <w:szCs w:val="22"/>
              </w:rPr>
            </w:pPr>
            <w:r w:rsidRPr="008D7A56">
              <w:rPr>
                <w:rFonts w:ascii="Times New Roman" w:hAnsi="Times New Roman"/>
                <w:sz w:val="22"/>
                <w:szCs w:val="22"/>
              </w:rPr>
              <w:t>місцезнаходження: смт Богородчани</w:t>
            </w:r>
          </w:p>
          <w:p w:rsidR="008D7A56" w:rsidRPr="008D7A56" w:rsidRDefault="008D7A56" w:rsidP="0059160A">
            <w:pPr>
              <w:pStyle w:val="a3"/>
              <w:spacing w:before="0"/>
              <w:ind w:firstLine="0"/>
              <w:rPr>
                <w:rFonts w:ascii="Times New Roman" w:hAnsi="Times New Roman"/>
                <w:sz w:val="22"/>
                <w:szCs w:val="22"/>
              </w:rPr>
            </w:pPr>
            <w:r w:rsidRPr="008D7A56">
              <w:rPr>
                <w:rFonts w:ascii="Times New Roman" w:hAnsi="Times New Roman"/>
                <w:sz w:val="22"/>
                <w:szCs w:val="22"/>
              </w:rPr>
              <w:t xml:space="preserve">вул.Івана Петраша, 6А </w:t>
            </w:r>
          </w:p>
          <w:p w:rsidR="008D7A56" w:rsidRPr="008D7A56" w:rsidRDefault="008D7A56" w:rsidP="0059160A">
            <w:pPr>
              <w:spacing w:after="0" w:line="240" w:lineRule="auto"/>
              <w:rPr>
                <w:rFonts w:ascii="Times New Roman" w:hAnsi="Times New Roman"/>
              </w:rPr>
            </w:pPr>
            <w:r w:rsidRPr="008D7A56">
              <w:rPr>
                <w:rFonts w:ascii="Times New Roman" w:hAnsi="Times New Roman"/>
              </w:rPr>
              <w:t xml:space="preserve">поточний рахунок </w:t>
            </w:r>
            <w:r w:rsidRPr="008D7A56">
              <w:rPr>
                <w:rFonts w:ascii="Times New Roman" w:hAnsi="Times New Roman"/>
                <w:lang w:val="en-US"/>
              </w:rPr>
              <w:t>UA</w:t>
            </w:r>
            <w:r w:rsidRPr="008D7A56">
              <w:rPr>
                <w:rFonts w:ascii="Times New Roman" w:hAnsi="Times New Roman"/>
              </w:rPr>
              <w:t xml:space="preserve">513365030000000026007300141 </w:t>
            </w:r>
          </w:p>
          <w:p w:rsidR="008D7A56" w:rsidRPr="008D7A56" w:rsidRDefault="008D7A56" w:rsidP="0059160A">
            <w:pPr>
              <w:spacing w:after="0" w:line="240" w:lineRule="auto"/>
              <w:rPr>
                <w:rFonts w:ascii="Times New Roman" w:hAnsi="Times New Roman"/>
              </w:rPr>
            </w:pPr>
            <w:r w:rsidRPr="008D7A56">
              <w:rPr>
                <w:rFonts w:ascii="Times New Roman" w:hAnsi="Times New Roman"/>
              </w:rPr>
              <w:t>в ОУ АТ Ощадбанк, МФО 336503</w:t>
            </w:r>
          </w:p>
          <w:p w:rsidR="008D7A56" w:rsidRPr="008D7A56" w:rsidRDefault="008D7A56" w:rsidP="0059160A">
            <w:pPr>
              <w:spacing w:after="0" w:line="240" w:lineRule="auto"/>
              <w:rPr>
                <w:rFonts w:ascii="Times New Roman" w:hAnsi="Times New Roman"/>
              </w:rPr>
            </w:pPr>
            <w:r w:rsidRPr="008D7A56">
              <w:rPr>
                <w:rFonts w:ascii="Times New Roman" w:hAnsi="Times New Roman"/>
              </w:rPr>
              <w:t xml:space="preserve">ІПН </w:t>
            </w:r>
            <w:r w:rsidRPr="008D7A56">
              <w:rPr>
                <w:rFonts w:ascii="Times New Roman" w:hAnsi="Times New Roman"/>
                <w:bCs/>
              </w:rPr>
              <w:t>033458309010</w:t>
            </w:r>
          </w:p>
          <w:p w:rsidR="008D7A56" w:rsidRPr="008D7A56" w:rsidRDefault="008D7A56" w:rsidP="0059160A">
            <w:pPr>
              <w:pStyle w:val="a3"/>
              <w:spacing w:before="0"/>
              <w:ind w:firstLine="0"/>
              <w:rPr>
                <w:rFonts w:ascii="Times New Roman" w:hAnsi="Times New Roman"/>
                <w:sz w:val="22"/>
                <w:szCs w:val="22"/>
              </w:rPr>
            </w:pPr>
            <w:r w:rsidRPr="008D7A56">
              <w:rPr>
                <w:rFonts w:ascii="Times New Roman" w:hAnsi="Times New Roman"/>
                <w:sz w:val="22"/>
                <w:szCs w:val="22"/>
              </w:rPr>
              <w:t>контакти для передачі показань вузлів обліку:</w:t>
            </w:r>
          </w:p>
          <w:p w:rsidR="008D7A56" w:rsidRPr="008D7A56" w:rsidRDefault="008D7A56" w:rsidP="0059160A">
            <w:pPr>
              <w:pStyle w:val="a3"/>
              <w:spacing w:before="0"/>
              <w:ind w:firstLine="0"/>
              <w:rPr>
                <w:rFonts w:ascii="Times New Roman" w:hAnsi="Times New Roman"/>
                <w:sz w:val="22"/>
                <w:szCs w:val="22"/>
              </w:rPr>
            </w:pPr>
            <w:r w:rsidRPr="008D7A56">
              <w:rPr>
                <w:rFonts w:ascii="Times New Roman" w:hAnsi="Times New Roman"/>
                <w:sz w:val="22"/>
                <w:szCs w:val="22"/>
              </w:rPr>
              <w:t>номер телефону +38067 887 40 63</w:t>
            </w:r>
          </w:p>
          <w:p w:rsidR="008D7A56" w:rsidRPr="008D7A56" w:rsidRDefault="008D7A56" w:rsidP="0059160A">
            <w:pPr>
              <w:pStyle w:val="a3"/>
              <w:spacing w:before="0"/>
              <w:ind w:firstLine="0"/>
              <w:rPr>
                <w:rFonts w:ascii="Times New Roman" w:hAnsi="Times New Roman"/>
                <w:sz w:val="22"/>
                <w:szCs w:val="22"/>
              </w:rPr>
            </w:pPr>
            <w:r w:rsidRPr="008D7A56">
              <w:rPr>
                <w:rFonts w:ascii="Times New Roman" w:hAnsi="Times New Roman"/>
                <w:sz w:val="22"/>
                <w:szCs w:val="22"/>
              </w:rPr>
              <w:t xml:space="preserve">адреса електронної пошти </w:t>
            </w:r>
            <w:r w:rsidR="0079151C">
              <w:rPr>
                <w:rFonts w:ascii="Times New Roman" w:hAnsi="Times New Roman"/>
                <w:sz w:val="22"/>
                <w:szCs w:val="22"/>
                <w:lang w:val="en-US"/>
              </w:rPr>
              <w:t>bogovoda</w:t>
            </w:r>
            <w:r w:rsidRPr="008D7A56">
              <w:rPr>
                <w:rFonts w:ascii="Times New Roman" w:hAnsi="Times New Roman"/>
                <w:bCs/>
                <w:sz w:val="22"/>
                <w:szCs w:val="22"/>
                <w:shd w:val="clear" w:color="auto" w:fill="FFFFFF"/>
              </w:rPr>
              <w:t>@ukr.net</w:t>
            </w:r>
          </w:p>
          <w:p w:rsidR="008D7A56" w:rsidRPr="008D7A56" w:rsidRDefault="008D7A56" w:rsidP="008D7A56">
            <w:pPr>
              <w:widowControl w:val="0"/>
              <w:spacing w:after="0" w:line="240" w:lineRule="auto"/>
              <w:rPr>
                <w:rFonts w:ascii="Times New Roman" w:hAnsi="Times New Roman"/>
              </w:rPr>
            </w:pPr>
            <w:r>
              <w:rPr>
                <w:rFonts w:ascii="Times New Roman" w:hAnsi="Times New Roman"/>
              </w:rPr>
              <w:t>офіційний веб-сайт</w:t>
            </w:r>
            <w:r w:rsidRPr="008D7A56">
              <w:rPr>
                <w:rFonts w:ascii="Times New Roman" w:hAnsi="Times New Roman"/>
              </w:rPr>
              <w:t xml:space="preserve"> </w:t>
            </w:r>
            <w:hyperlink r:id="rId10" w:tgtFrame="_blank" w:history="1">
              <w:r w:rsidRPr="008D7A56">
                <w:rPr>
                  <w:rStyle w:val="a5"/>
                  <w:rFonts w:ascii="Times New Roman" w:hAnsi="Times New Roman"/>
                  <w:shd w:val="clear" w:color="auto" w:fill="FFFFFF"/>
                </w:rPr>
                <w:t>https://bogorod-voda.info-gkh.com.ua/</w:t>
              </w:r>
            </w:hyperlink>
          </w:p>
          <w:p w:rsidR="008D7A56" w:rsidRPr="008D7A56" w:rsidRDefault="008D7A56" w:rsidP="0059160A">
            <w:pPr>
              <w:pStyle w:val="a3"/>
              <w:spacing w:before="0"/>
              <w:ind w:firstLine="0"/>
              <w:rPr>
                <w:rFonts w:ascii="Times New Roman" w:hAnsi="Times New Roman"/>
                <w:sz w:val="22"/>
                <w:szCs w:val="22"/>
              </w:rPr>
            </w:pPr>
          </w:p>
        </w:tc>
        <w:tc>
          <w:tcPr>
            <w:tcW w:w="3509" w:type="dxa"/>
          </w:tcPr>
          <w:p w:rsidR="008D7A56" w:rsidRPr="00CF4229" w:rsidRDefault="008D7A56" w:rsidP="00CF4229">
            <w:pPr>
              <w:pStyle w:val="a3"/>
              <w:spacing w:before="0"/>
              <w:rPr>
                <w:rFonts w:ascii="Times New Roman" w:hAnsi="Times New Roman"/>
                <w:sz w:val="22"/>
                <w:szCs w:val="22"/>
              </w:rPr>
            </w:pPr>
          </w:p>
        </w:tc>
      </w:tr>
      <w:tr w:rsidR="008D7A56" w:rsidRPr="00CF4229" w:rsidTr="008D7A56">
        <w:tc>
          <w:tcPr>
            <w:tcW w:w="5778" w:type="dxa"/>
          </w:tcPr>
          <w:p w:rsidR="008D7A56" w:rsidRPr="009C254C" w:rsidRDefault="008D7A56" w:rsidP="0059160A">
            <w:pPr>
              <w:pStyle w:val="a3"/>
              <w:spacing w:before="0"/>
              <w:ind w:firstLine="0"/>
              <w:rPr>
                <w:rFonts w:ascii="Times New Roman" w:hAnsi="Times New Roman"/>
                <w:b/>
                <w:sz w:val="20"/>
              </w:rPr>
            </w:pPr>
            <w:r w:rsidRPr="009C254C">
              <w:rPr>
                <w:rFonts w:ascii="Times New Roman" w:hAnsi="Times New Roman"/>
                <w:b/>
                <w:sz w:val="20"/>
              </w:rPr>
              <w:t>Директор</w:t>
            </w:r>
            <w:r>
              <w:rPr>
                <w:rFonts w:ascii="Times New Roman" w:hAnsi="Times New Roman"/>
                <w:b/>
                <w:sz w:val="20"/>
              </w:rPr>
              <w:t xml:space="preserve"> </w:t>
            </w:r>
            <w:r w:rsidRPr="009C254C">
              <w:rPr>
                <w:rFonts w:ascii="Times New Roman" w:hAnsi="Times New Roman"/>
                <w:b/>
                <w:sz w:val="20"/>
              </w:rPr>
              <w:t xml:space="preserve"> ________________</w:t>
            </w:r>
            <w:r>
              <w:rPr>
                <w:rFonts w:ascii="Times New Roman" w:hAnsi="Times New Roman"/>
                <w:b/>
                <w:sz w:val="20"/>
              </w:rPr>
              <w:t xml:space="preserve">    </w:t>
            </w:r>
            <w:r w:rsidRPr="009C254C">
              <w:rPr>
                <w:rFonts w:ascii="Times New Roman" w:hAnsi="Times New Roman"/>
                <w:b/>
                <w:sz w:val="20"/>
              </w:rPr>
              <w:t>Роман СЕМКІВ</w:t>
            </w:r>
          </w:p>
        </w:tc>
        <w:tc>
          <w:tcPr>
            <w:tcW w:w="3509" w:type="dxa"/>
          </w:tcPr>
          <w:p w:rsidR="008D7A56" w:rsidRPr="00CF4229" w:rsidRDefault="008D7A56" w:rsidP="00CF4229">
            <w:pPr>
              <w:pStyle w:val="a3"/>
              <w:spacing w:before="0"/>
              <w:rPr>
                <w:rFonts w:ascii="Times New Roman" w:hAnsi="Times New Roman"/>
                <w:sz w:val="22"/>
                <w:szCs w:val="22"/>
              </w:rPr>
            </w:pPr>
          </w:p>
        </w:tc>
      </w:tr>
    </w:tbl>
    <w:p w:rsidR="00521169" w:rsidRPr="00CF4229" w:rsidRDefault="002A5622" w:rsidP="00CF4229">
      <w:pPr>
        <w:spacing w:after="0" w:line="240" w:lineRule="auto"/>
        <w:rPr>
          <w:rFonts w:ascii="Times New Roman" w:hAnsi="Times New Roman"/>
        </w:rPr>
      </w:pPr>
    </w:p>
    <w:p w:rsidR="00D87F90" w:rsidRPr="00CF4229" w:rsidRDefault="00D87F90" w:rsidP="00CF4229">
      <w:pPr>
        <w:spacing w:after="0" w:line="240" w:lineRule="auto"/>
        <w:rPr>
          <w:rFonts w:ascii="Times New Roman" w:hAnsi="Times New Roman"/>
        </w:rPr>
      </w:pPr>
    </w:p>
    <w:p w:rsidR="00571F19" w:rsidRDefault="00571F19" w:rsidP="00571F19">
      <w:pPr>
        <w:widowControl w:val="0"/>
        <w:spacing w:after="0" w:line="240" w:lineRule="auto"/>
        <w:ind w:left="5954"/>
        <w:rPr>
          <w:rFonts w:ascii="Times New Roman" w:hAnsi="Times New Roman"/>
        </w:rPr>
      </w:pPr>
      <w:r>
        <w:rPr>
          <w:rFonts w:ascii="Times New Roman" w:hAnsi="Times New Roman"/>
        </w:rPr>
        <w:t xml:space="preserve">                    </w:t>
      </w: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571F19" w:rsidRDefault="00571F19" w:rsidP="00571F19">
      <w:pPr>
        <w:widowControl w:val="0"/>
        <w:spacing w:after="0" w:line="240" w:lineRule="auto"/>
        <w:ind w:left="5954"/>
        <w:rPr>
          <w:rFonts w:ascii="Times New Roman" w:hAnsi="Times New Roman"/>
        </w:rPr>
      </w:pPr>
    </w:p>
    <w:p w:rsidR="000948DE" w:rsidRPr="00850458" w:rsidRDefault="00571F19" w:rsidP="00571F19">
      <w:pPr>
        <w:widowControl w:val="0"/>
        <w:spacing w:after="0" w:line="240" w:lineRule="auto"/>
        <w:ind w:left="5954"/>
        <w:rPr>
          <w:rFonts w:ascii="Times New Roman" w:hAnsi="Times New Roman"/>
          <w:i/>
        </w:rPr>
      </w:pPr>
      <w:r w:rsidRPr="00850458">
        <w:rPr>
          <w:rFonts w:ascii="Times New Roman" w:hAnsi="Times New Roman"/>
          <w:b/>
          <w:i/>
        </w:rPr>
        <w:t xml:space="preserve">                   </w:t>
      </w:r>
      <w:r w:rsidR="000948DE" w:rsidRPr="00850458">
        <w:rPr>
          <w:rFonts w:ascii="Times New Roman" w:hAnsi="Times New Roman"/>
          <w:b/>
          <w:i/>
        </w:rPr>
        <w:t>Додаток</w:t>
      </w:r>
      <w:r w:rsidR="000948DE" w:rsidRPr="00850458">
        <w:rPr>
          <w:rFonts w:ascii="Times New Roman" w:hAnsi="Times New Roman"/>
          <w:b/>
          <w:i/>
        </w:rPr>
        <w:br/>
      </w:r>
      <w:r w:rsidR="000948DE" w:rsidRPr="00850458">
        <w:rPr>
          <w:rFonts w:ascii="Times New Roman" w:hAnsi="Times New Roman"/>
          <w:i/>
        </w:rPr>
        <w:t xml:space="preserve">до типового індивідуального </w:t>
      </w:r>
      <w:r w:rsidR="000948DE" w:rsidRPr="00850458">
        <w:rPr>
          <w:rFonts w:ascii="Times New Roman" w:hAnsi="Times New Roman"/>
          <w:i/>
        </w:rPr>
        <w:br/>
        <w:t>договору про надання послуг з централізованого водопостачання та централізованого водовідведення</w:t>
      </w:r>
    </w:p>
    <w:p w:rsidR="00571F19" w:rsidRDefault="00571F19" w:rsidP="00CF4229">
      <w:pPr>
        <w:pStyle w:val="a4"/>
        <w:keepNext w:val="0"/>
        <w:keepLines w:val="0"/>
        <w:widowControl w:val="0"/>
        <w:spacing w:before="0" w:after="0"/>
        <w:rPr>
          <w:rFonts w:ascii="Times New Roman" w:hAnsi="Times New Roman"/>
          <w:sz w:val="22"/>
          <w:szCs w:val="22"/>
        </w:rPr>
      </w:pPr>
    </w:p>
    <w:p w:rsidR="00850458" w:rsidRDefault="00850458" w:rsidP="00850458">
      <w:pPr>
        <w:pStyle w:val="a3"/>
        <w:rPr>
          <w:rFonts w:asciiTheme="minorHAnsi" w:hAnsiTheme="minorHAnsi"/>
        </w:rPr>
      </w:pPr>
    </w:p>
    <w:p w:rsidR="000948DE" w:rsidRPr="00571F19" w:rsidRDefault="000948DE" w:rsidP="00CF4229">
      <w:pPr>
        <w:pStyle w:val="a4"/>
        <w:keepNext w:val="0"/>
        <w:keepLines w:val="0"/>
        <w:widowControl w:val="0"/>
        <w:spacing w:before="0" w:after="0"/>
        <w:rPr>
          <w:rFonts w:ascii="Times New Roman" w:hAnsi="Times New Roman"/>
          <w:sz w:val="22"/>
          <w:szCs w:val="22"/>
        </w:rPr>
      </w:pPr>
      <w:r w:rsidRPr="00571F19">
        <w:rPr>
          <w:rFonts w:ascii="Times New Roman" w:hAnsi="Times New Roman"/>
          <w:sz w:val="22"/>
          <w:szCs w:val="22"/>
        </w:rPr>
        <w:t>ЗАЯВА-ПРИЄДНАННЯ</w:t>
      </w:r>
      <w:r w:rsidRPr="00571F19">
        <w:rPr>
          <w:rFonts w:ascii="Times New Roman" w:hAnsi="Times New Roman"/>
          <w:sz w:val="22"/>
          <w:szCs w:val="22"/>
        </w:rPr>
        <w:br/>
        <w:t xml:space="preserve">до індивідуального договору про надання </w:t>
      </w:r>
      <w:r w:rsidRPr="00571F19">
        <w:rPr>
          <w:rFonts w:ascii="Times New Roman" w:hAnsi="Times New Roman"/>
          <w:sz w:val="22"/>
          <w:szCs w:val="22"/>
        </w:rPr>
        <w:br/>
        <w:t xml:space="preserve">послуг з централізованого водопостачання та </w:t>
      </w:r>
      <w:r w:rsidRPr="00571F19">
        <w:rPr>
          <w:rFonts w:ascii="Times New Roman" w:hAnsi="Times New Roman"/>
          <w:sz w:val="22"/>
          <w:szCs w:val="22"/>
        </w:rPr>
        <w:br/>
        <w:t>централізованого водовідведення</w:t>
      </w:r>
    </w:p>
    <w:p w:rsidR="00571F19" w:rsidRPr="008D7A56" w:rsidRDefault="000948DE" w:rsidP="00571F19">
      <w:pPr>
        <w:widowControl w:val="0"/>
        <w:spacing w:after="0" w:line="240" w:lineRule="auto"/>
        <w:jc w:val="both"/>
        <w:rPr>
          <w:rFonts w:ascii="Times New Roman" w:hAnsi="Times New Roman"/>
        </w:rPr>
      </w:pPr>
      <w:r w:rsidRPr="00CF4229">
        <w:rPr>
          <w:rFonts w:ascii="Times New Roman" w:hAnsi="Times New Roman"/>
        </w:rPr>
        <w:t xml:space="preserve">Ознайомившись з умовами договору про надання послуг з централізованого водопостачання та централізованого водовідведення на </w:t>
      </w:r>
      <w:r w:rsidR="00571F19">
        <w:rPr>
          <w:rFonts w:ascii="Times New Roman" w:hAnsi="Times New Roman"/>
        </w:rPr>
        <w:t xml:space="preserve"> </w:t>
      </w:r>
      <w:r w:rsidRPr="00CF4229">
        <w:rPr>
          <w:rFonts w:ascii="Times New Roman" w:hAnsi="Times New Roman"/>
        </w:rPr>
        <w:t>офіційно</w:t>
      </w:r>
      <w:r w:rsidR="00571F19">
        <w:rPr>
          <w:rFonts w:ascii="Times New Roman" w:hAnsi="Times New Roman"/>
        </w:rPr>
        <w:t>му</w:t>
      </w:r>
      <w:r w:rsidRPr="00CF4229">
        <w:rPr>
          <w:rFonts w:ascii="Times New Roman" w:hAnsi="Times New Roman"/>
        </w:rPr>
        <w:t xml:space="preserve"> веб-сайт</w:t>
      </w:r>
      <w:r w:rsidR="00571F19">
        <w:rPr>
          <w:rFonts w:ascii="Times New Roman" w:hAnsi="Times New Roman"/>
        </w:rPr>
        <w:t>і</w:t>
      </w:r>
      <w:r w:rsidRPr="00CF4229">
        <w:rPr>
          <w:rFonts w:ascii="Times New Roman" w:hAnsi="Times New Roman"/>
        </w:rPr>
        <w:t xml:space="preserve"> органу місцевого самоврядування та/або веб-сайт</w:t>
      </w:r>
      <w:r w:rsidR="00571F19">
        <w:rPr>
          <w:rFonts w:ascii="Times New Roman" w:hAnsi="Times New Roman"/>
        </w:rPr>
        <w:t>і</w:t>
      </w:r>
      <w:r w:rsidR="00C711D5">
        <w:rPr>
          <w:rFonts w:ascii="Times New Roman" w:hAnsi="Times New Roman"/>
        </w:rPr>
        <w:t xml:space="preserve"> </w:t>
      </w:r>
      <w:r w:rsidRPr="00CF4229">
        <w:rPr>
          <w:rFonts w:ascii="Times New Roman" w:hAnsi="Times New Roman"/>
        </w:rPr>
        <w:t>у виконавця</w:t>
      </w:r>
      <w:r w:rsidR="00571F19">
        <w:rPr>
          <w:rFonts w:ascii="Times New Roman" w:hAnsi="Times New Roman"/>
        </w:rPr>
        <w:t xml:space="preserve"> </w:t>
      </w:r>
      <w:hyperlink r:id="rId11" w:tgtFrame="_blank" w:history="1">
        <w:r w:rsidR="00571F19" w:rsidRPr="008D7A56">
          <w:rPr>
            <w:rStyle w:val="a5"/>
            <w:rFonts w:ascii="Times New Roman" w:hAnsi="Times New Roman"/>
            <w:shd w:val="clear" w:color="auto" w:fill="FFFFFF"/>
          </w:rPr>
          <w:t>https://bogorod-voda.info-gkh.com.ua/</w:t>
        </w:r>
      </w:hyperlink>
    </w:p>
    <w:p w:rsidR="000948DE" w:rsidRPr="00CF4229" w:rsidRDefault="000948DE" w:rsidP="00571F19">
      <w:pPr>
        <w:pStyle w:val="a3"/>
        <w:widowControl w:val="0"/>
        <w:spacing w:before="0"/>
        <w:ind w:firstLine="0"/>
        <w:jc w:val="both"/>
        <w:rPr>
          <w:rFonts w:ascii="Times New Roman" w:hAnsi="Times New Roman"/>
          <w:sz w:val="22"/>
          <w:szCs w:val="22"/>
        </w:rPr>
      </w:pPr>
      <w:r w:rsidRPr="00CF4229">
        <w:rPr>
          <w:rFonts w:ascii="Times New Roman" w:hAnsi="Times New Roman"/>
          <w:sz w:val="22"/>
          <w:szCs w:val="22"/>
        </w:rPr>
        <w:t xml:space="preserve">приєднуюсь до договору про надання послуг з централізованого водопостачання та централізованого водовідведення </w:t>
      </w:r>
      <w:r w:rsidR="00571F19">
        <w:rPr>
          <w:rFonts w:ascii="Times New Roman" w:hAnsi="Times New Roman"/>
          <w:sz w:val="22"/>
          <w:szCs w:val="22"/>
        </w:rPr>
        <w:t xml:space="preserve"> КП «Богородчанське виробниче управління водопровдно-каналізаційного господарства» Богородчанської селищної ради</w:t>
      </w:r>
    </w:p>
    <w:p w:rsidR="000948DE" w:rsidRDefault="000948DE" w:rsidP="00571F19">
      <w:pPr>
        <w:pStyle w:val="a3"/>
        <w:widowControl w:val="0"/>
        <w:spacing w:before="0"/>
        <w:ind w:firstLine="0"/>
        <w:jc w:val="both"/>
        <w:rPr>
          <w:rFonts w:ascii="Times New Roman" w:hAnsi="Times New Roman"/>
          <w:sz w:val="22"/>
          <w:szCs w:val="22"/>
        </w:rPr>
      </w:pPr>
      <w:r w:rsidRPr="00CF4229">
        <w:rPr>
          <w:rFonts w:ascii="Times New Roman" w:hAnsi="Times New Roman"/>
          <w:sz w:val="22"/>
          <w:szCs w:val="22"/>
        </w:rPr>
        <w:t>з такими даними.</w:t>
      </w:r>
    </w:p>
    <w:p w:rsidR="00571F19" w:rsidRPr="00CF4229" w:rsidRDefault="00571F19" w:rsidP="00571F19">
      <w:pPr>
        <w:pStyle w:val="a3"/>
        <w:widowControl w:val="0"/>
        <w:spacing w:before="0"/>
        <w:ind w:firstLine="0"/>
        <w:jc w:val="both"/>
        <w:rPr>
          <w:rFonts w:ascii="Times New Roman" w:hAnsi="Times New Roman"/>
          <w:sz w:val="22"/>
          <w:szCs w:val="22"/>
        </w:rPr>
      </w:pPr>
    </w:p>
    <w:p w:rsidR="000948DE" w:rsidRPr="00571F19" w:rsidRDefault="000948DE" w:rsidP="00571F19">
      <w:pPr>
        <w:pStyle w:val="a3"/>
        <w:widowControl w:val="0"/>
        <w:spacing w:before="0"/>
        <w:ind w:firstLine="708"/>
        <w:jc w:val="both"/>
        <w:rPr>
          <w:rFonts w:ascii="Times New Roman" w:hAnsi="Times New Roman"/>
          <w:b/>
          <w:sz w:val="22"/>
          <w:szCs w:val="22"/>
        </w:rPr>
      </w:pPr>
      <w:r w:rsidRPr="00571F19">
        <w:rPr>
          <w:rFonts w:ascii="Times New Roman" w:hAnsi="Times New Roman"/>
          <w:b/>
          <w:sz w:val="22"/>
          <w:szCs w:val="22"/>
        </w:rPr>
        <w:t>1. Інформація про споживача:</w:t>
      </w:r>
    </w:p>
    <w:p w:rsidR="000948DE" w:rsidRDefault="000948DE" w:rsidP="00571F19">
      <w:pPr>
        <w:pStyle w:val="a3"/>
        <w:widowControl w:val="0"/>
        <w:spacing w:before="0"/>
        <w:ind w:firstLine="0"/>
        <w:jc w:val="both"/>
        <w:rPr>
          <w:rFonts w:ascii="Times New Roman" w:hAnsi="Times New Roman"/>
          <w:sz w:val="22"/>
          <w:szCs w:val="22"/>
        </w:rPr>
      </w:pPr>
      <w:r w:rsidRPr="00CF4229">
        <w:rPr>
          <w:rFonts w:ascii="Times New Roman" w:hAnsi="Times New Roman"/>
          <w:sz w:val="22"/>
          <w:szCs w:val="22"/>
        </w:rPr>
        <w:t>1) найменування/прізвище, ім’я, по батькові (за наявності) __________</w:t>
      </w:r>
      <w:r w:rsidR="00571F19">
        <w:rPr>
          <w:rFonts w:ascii="Times New Roman" w:hAnsi="Times New Roman"/>
          <w:sz w:val="22"/>
          <w:szCs w:val="22"/>
        </w:rPr>
        <w:t>____</w:t>
      </w:r>
      <w:r w:rsidRPr="00CF4229">
        <w:rPr>
          <w:rFonts w:ascii="Times New Roman" w:hAnsi="Times New Roman"/>
          <w:sz w:val="22"/>
          <w:szCs w:val="22"/>
        </w:rPr>
        <w:t>______________________</w:t>
      </w:r>
    </w:p>
    <w:p w:rsidR="00926BEE" w:rsidRPr="00CF4229" w:rsidRDefault="00926BEE" w:rsidP="00571F19">
      <w:pPr>
        <w:pStyle w:val="a3"/>
        <w:widowControl w:val="0"/>
        <w:spacing w:before="0"/>
        <w:ind w:firstLine="0"/>
        <w:jc w:val="both"/>
        <w:rPr>
          <w:rFonts w:ascii="Times New Roman" w:hAnsi="Times New Roman"/>
          <w:sz w:val="22"/>
          <w:szCs w:val="22"/>
        </w:rPr>
      </w:pPr>
      <w:r>
        <w:rPr>
          <w:rFonts w:ascii="Times New Roman" w:hAnsi="Times New Roman"/>
          <w:sz w:val="22"/>
          <w:szCs w:val="22"/>
        </w:rPr>
        <w:t xml:space="preserve">____________________________________________________________________________________, </w:t>
      </w:r>
    </w:p>
    <w:p w:rsidR="000948DE" w:rsidRPr="00CF4229" w:rsidRDefault="000948DE" w:rsidP="00571F19">
      <w:pPr>
        <w:pStyle w:val="a3"/>
        <w:widowControl w:val="0"/>
        <w:spacing w:before="0"/>
        <w:ind w:firstLine="0"/>
        <w:jc w:val="both"/>
        <w:rPr>
          <w:rFonts w:ascii="Times New Roman" w:hAnsi="Times New Roman"/>
          <w:sz w:val="22"/>
          <w:szCs w:val="22"/>
        </w:rPr>
      </w:pPr>
      <w:r w:rsidRPr="00CF4229">
        <w:rPr>
          <w:rFonts w:ascii="Times New Roman" w:hAnsi="Times New Roman"/>
          <w:sz w:val="22"/>
          <w:szCs w:val="22"/>
        </w:rPr>
        <w:t>ідентифікаційний номер (код згідно з ЄДРПОУ) __________________,</w:t>
      </w:r>
    </w:p>
    <w:p w:rsidR="000948DE" w:rsidRPr="00CF4229" w:rsidRDefault="000948DE" w:rsidP="00571F19">
      <w:pPr>
        <w:pStyle w:val="a3"/>
        <w:widowControl w:val="0"/>
        <w:spacing w:before="0"/>
        <w:ind w:firstLine="0"/>
        <w:jc w:val="both"/>
        <w:rPr>
          <w:rFonts w:ascii="Times New Roman" w:hAnsi="Times New Roman"/>
          <w:sz w:val="22"/>
          <w:szCs w:val="22"/>
        </w:rPr>
      </w:pPr>
      <w:r w:rsidRPr="00CF4229">
        <w:rPr>
          <w:rFonts w:ascii="Times New Roman" w:hAnsi="Times New Roman"/>
          <w:sz w:val="22"/>
          <w:szCs w:val="22"/>
        </w:rPr>
        <w:t>адреса реєстрації _____________________________________________,</w:t>
      </w:r>
    </w:p>
    <w:p w:rsidR="000948DE" w:rsidRPr="00CF4229" w:rsidRDefault="000948DE" w:rsidP="00571F19">
      <w:pPr>
        <w:pStyle w:val="a3"/>
        <w:widowControl w:val="0"/>
        <w:spacing w:before="0"/>
        <w:ind w:firstLine="0"/>
        <w:jc w:val="both"/>
        <w:rPr>
          <w:rFonts w:ascii="Times New Roman" w:hAnsi="Times New Roman"/>
          <w:sz w:val="22"/>
          <w:szCs w:val="22"/>
        </w:rPr>
      </w:pPr>
      <w:r w:rsidRPr="00CF4229">
        <w:rPr>
          <w:rFonts w:ascii="Times New Roman" w:hAnsi="Times New Roman"/>
          <w:sz w:val="22"/>
          <w:szCs w:val="22"/>
        </w:rPr>
        <w:t>номер телефону ______________________________________________,</w:t>
      </w:r>
    </w:p>
    <w:p w:rsidR="000948DE" w:rsidRPr="00CF4229" w:rsidRDefault="000948DE" w:rsidP="00571F19">
      <w:pPr>
        <w:pStyle w:val="a3"/>
        <w:widowControl w:val="0"/>
        <w:spacing w:before="0"/>
        <w:ind w:firstLine="0"/>
        <w:jc w:val="both"/>
        <w:rPr>
          <w:rFonts w:ascii="Times New Roman" w:hAnsi="Times New Roman"/>
          <w:sz w:val="22"/>
          <w:szCs w:val="22"/>
        </w:rPr>
      </w:pPr>
      <w:r w:rsidRPr="00CF4229">
        <w:rPr>
          <w:rFonts w:ascii="Times New Roman" w:hAnsi="Times New Roman"/>
          <w:sz w:val="22"/>
          <w:szCs w:val="22"/>
        </w:rPr>
        <w:t>адреса електронної пошти _____________________________________;</w:t>
      </w:r>
    </w:p>
    <w:p w:rsidR="000948DE" w:rsidRPr="00CF4229" w:rsidRDefault="000948DE" w:rsidP="00571F19">
      <w:pPr>
        <w:pStyle w:val="a3"/>
        <w:widowControl w:val="0"/>
        <w:spacing w:before="0"/>
        <w:ind w:firstLine="0"/>
        <w:jc w:val="both"/>
        <w:rPr>
          <w:rFonts w:ascii="Times New Roman" w:hAnsi="Times New Roman"/>
          <w:sz w:val="22"/>
          <w:szCs w:val="22"/>
        </w:rPr>
      </w:pPr>
      <w:r w:rsidRPr="00CF4229">
        <w:rPr>
          <w:rFonts w:ascii="Times New Roman" w:hAnsi="Times New Roman"/>
          <w:sz w:val="22"/>
          <w:szCs w:val="22"/>
        </w:rPr>
        <w:t>2) адреса приміщення споживача:</w:t>
      </w:r>
    </w:p>
    <w:p w:rsidR="000948DE" w:rsidRPr="00CF4229" w:rsidRDefault="000948DE" w:rsidP="00571F19">
      <w:pPr>
        <w:pStyle w:val="a3"/>
        <w:widowControl w:val="0"/>
        <w:spacing w:before="0"/>
        <w:ind w:firstLine="0"/>
        <w:jc w:val="both"/>
        <w:rPr>
          <w:rFonts w:ascii="Times New Roman" w:hAnsi="Times New Roman"/>
          <w:sz w:val="22"/>
          <w:szCs w:val="22"/>
        </w:rPr>
      </w:pPr>
      <w:r w:rsidRPr="00CF4229">
        <w:rPr>
          <w:rFonts w:ascii="Times New Roman" w:hAnsi="Times New Roman"/>
          <w:sz w:val="22"/>
          <w:szCs w:val="22"/>
        </w:rPr>
        <w:t>вулиця _____________________________________________________,</w:t>
      </w:r>
    </w:p>
    <w:p w:rsidR="000948DE" w:rsidRPr="00CF4229" w:rsidRDefault="000948DE" w:rsidP="00571F19">
      <w:pPr>
        <w:pStyle w:val="a3"/>
        <w:widowControl w:val="0"/>
        <w:spacing w:before="0"/>
        <w:ind w:firstLine="0"/>
        <w:jc w:val="both"/>
        <w:rPr>
          <w:rFonts w:ascii="Times New Roman" w:hAnsi="Times New Roman"/>
          <w:sz w:val="22"/>
          <w:szCs w:val="22"/>
        </w:rPr>
      </w:pPr>
      <w:r w:rsidRPr="00CF4229">
        <w:rPr>
          <w:rFonts w:ascii="Times New Roman" w:hAnsi="Times New Roman"/>
          <w:sz w:val="22"/>
          <w:szCs w:val="22"/>
        </w:rPr>
        <w:t>номер будинку __________ номер квартири (приміщення) __________,</w:t>
      </w:r>
    </w:p>
    <w:p w:rsidR="000948DE" w:rsidRPr="00CF4229" w:rsidRDefault="000948DE" w:rsidP="00571F19">
      <w:pPr>
        <w:pStyle w:val="a3"/>
        <w:widowControl w:val="0"/>
        <w:spacing w:before="0"/>
        <w:ind w:firstLine="0"/>
        <w:jc w:val="both"/>
        <w:rPr>
          <w:rFonts w:ascii="Times New Roman" w:hAnsi="Times New Roman"/>
          <w:sz w:val="22"/>
          <w:szCs w:val="22"/>
        </w:rPr>
      </w:pPr>
      <w:r w:rsidRPr="00CF4229">
        <w:rPr>
          <w:rFonts w:ascii="Times New Roman" w:hAnsi="Times New Roman"/>
          <w:sz w:val="22"/>
          <w:szCs w:val="22"/>
        </w:rPr>
        <w:t xml:space="preserve">населений пункт </w:t>
      </w:r>
      <w:r w:rsidR="00571F19">
        <w:rPr>
          <w:rFonts w:ascii="Times New Roman" w:hAnsi="Times New Roman"/>
          <w:sz w:val="22"/>
          <w:szCs w:val="22"/>
        </w:rPr>
        <w:t>смт Богородчани</w:t>
      </w:r>
    </w:p>
    <w:p w:rsidR="000948DE" w:rsidRPr="00CF4229" w:rsidRDefault="000948DE" w:rsidP="00571F19">
      <w:pPr>
        <w:pStyle w:val="a3"/>
        <w:widowControl w:val="0"/>
        <w:spacing w:before="0"/>
        <w:ind w:firstLine="0"/>
        <w:jc w:val="both"/>
        <w:rPr>
          <w:rFonts w:ascii="Times New Roman" w:hAnsi="Times New Roman"/>
          <w:sz w:val="22"/>
          <w:szCs w:val="22"/>
        </w:rPr>
      </w:pPr>
      <w:r w:rsidRPr="00CF4229">
        <w:rPr>
          <w:rFonts w:ascii="Times New Roman" w:hAnsi="Times New Roman"/>
          <w:sz w:val="22"/>
          <w:szCs w:val="22"/>
        </w:rPr>
        <w:t xml:space="preserve">район </w:t>
      </w:r>
      <w:r w:rsidR="00571F19">
        <w:rPr>
          <w:rFonts w:ascii="Times New Roman" w:hAnsi="Times New Roman"/>
          <w:sz w:val="22"/>
          <w:szCs w:val="22"/>
        </w:rPr>
        <w:t>Івано-Франківський</w:t>
      </w:r>
    </w:p>
    <w:p w:rsidR="000948DE" w:rsidRPr="00CF4229" w:rsidRDefault="000948DE" w:rsidP="00571F19">
      <w:pPr>
        <w:pStyle w:val="a3"/>
        <w:widowControl w:val="0"/>
        <w:spacing w:before="0"/>
        <w:ind w:firstLine="0"/>
        <w:jc w:val="both"/>
        <w:rPr>
          <w:rFonts w:ascii="Times New Roman" w:hAnsi="Times New Roman"/>
          <w:sz w:val="22"/>
          <w:szCs w:val="22"/>
        </w:rPr>
      </w:pPr>
      <w:r w:rsidRPr="00CF4229">
        <w:rPr>
          <w:rFonts w:ascii="Times New Roman" w:hAnsi="Times New Roman"/>
          <w:sz w:val="22"/>
          <w:szCs w:val="22"/>
        </w:rPr>
        <w:t xml:space="preserve">область </w:t>
      </w:r>
      <w:r w:rsidR="00571F19">
        <w:rPr>
          <w:rFonts w:ascii="Times New Roman" w:hAnsi="Times New Roman"/>
          <w:sz w:val="22"/>
          <w:szCs w:val="22"/>
        </w:rPr>
        <w:t>Івано-Франківська</w:t>
      </w:r>
    </w:p>
    <w:p w:rsidR="000948DE" w:rsidRPr="00CF4229" w:rsidRDefault="000948DE" w:rsidP="00571F19">
      <w:pPr>
        <w:pStyle w:val="a3"/>
        <w:widowControl w:val="0"/>
        <w:spacing w:before="0"/>
        <w:ind w:firstLine="0"/>
        <w:jc w:val="both"/>
        <w:rPr>
          <w:rFonts w:ascii="Times New Roman" w:hAnsi="Times New Roman"/>
          <w:sz w:val="22"/>
          <w:szCs w:val="22"/>
        </w:rPr>
      </w:pPr>
      <w:r w:rsidRPr="00CF4229">
        <w:rPr>
          <w:rFonts w:ascii="Times New Roman" w:hAnsi="Times New Roman"/>
          <w:sz w:val="22"/>
          <w:szCs w:val="22"/>
        </w:rPr>
        <w:t xml:space="preserve">індекс </w:t>
      </w:r>
      <w:r w:rsidR="00571F19">
        <w:rPr>
          <w:rFonts w:ascii="Times New Roman" w:hAnsi="Times New Roman"/>
          <w:sz w:val="22"/>
          <w:szCs w:val="22"/>
        </w:rPr>
        <w:t>77701</w:t>
      </w:r>
    </w:p>
    <w:p w:rsidR="000948DE" w:rsidRPr="00CF4229" w:rsidRDefault="000948DE" w:rsidP="00571F19">
      <w:pPr>
        <w:pStyle w:val="a3"/>
        <w:widowControl w:val="0"/>
        <w:spacing w:before="0"/>
        <w:ind w:firstLine="0"/>
        <w:jc w:val="both"/>
        <w:rPr>
          <w:rFonts w:ascii="Times New Roman" w:hAnsi="Times New Roman"/>
          <w:sz w:val="22"/>
          <w:szCs w:val="22"/>
        </w:rPr>
      </w:pPr>
      <w:r w:rsidRPr="00CF4229">
        <w:rPr>
          <w:rFonts w:ascii="Times New Roman" w:hAnsi="Times New Roman"/>
          <w:sz w:val="22"/>
          <w:szCs w:val="22"/>
        </w:rPr>
        <w:t>3) кількість осіб, які фактично користуються послугами ___________.</w:t>
      </w:r>
    </w:p>
    <w:p w:rsidR="000948DE" w:rsidRPr="00CF4229" w:rsidRDefault="000948DE" w:rsidP="00571F19">
      <w:pPr>
        <w:pStyle w:val="a3"/>
        <w:widowControl w:val="0"/>
        <w:spacing w:before="0"/>
        <w:ind w:firstLine="0"/>
        <w:jc w:val="both"/>
        <w:rPr>
          <w:rFonts w:ascii="Times New Roman" w:hAnsi="Times New Roman"/>
          <w:sz w:val="22"/>
          <w:szCs w:val="22"/>
        </w:rPr>
      </w:pPr>
    </w:p>
    <w:p w:rsidR="000948DE" w:rsidRPr="00CF4229" w:rsidRDefault="000948DE"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2. Приміщення споживача обладнане вузлом (вузлами) розподільного обліку централізованого водопостачання:</w:t>
      </w:r>
    </w:p>
    <w:tbl>
      <w:tblPr>
        <w:tblStyle w:val="2"/>
        <w:tblpPr w:leftFromText="180" w:rightFromText="180" w:vertAnchor="text" w:horzAnchor="margin" w:tblpXSpec="center" w:tblpY="135"/>
        <w:tblW w:w="9709" w:type="dxa"/>
        <w:tblLayout w:type="fixed"/>
        <w:tblLook w:val="0000"/>
      </w:tblPr>
      <w:tblGrid>
        <w:gridCol w:w="1453"/>
        <w:gridCol w:w="2551"/>
        <w:gridCol w:w="1770"/>
        <w:gridCol w:w="850"/>
        <w:gridCol w:w="885"/>
        <w:gridCol w:w="1100"/>
        <w:gridCol w:w="1100"/>
      </w:tblGrid>
      <w:tr w:rsidR="00C711D5" w:rsidRPr="00B14B25" w:rsidTr="00850458">
        <w:trPr>
          <w:trHeight w:val="845"/>
        </w:trPr>
        <w:tc>
          <w:tcPr>
            <w:tcW w:w="1453" w:type="dxa"/>
            <w:tcBorders>
              <w:top w:val="single" w:sz="4" w:space="0" w:color="000000"/>
              <w:left w:val="single" w:sz="4" w:space="0" w:color="auto"/>
              <w:bottom w:val="single" w:sz="4" w:space="0" w:color="auto"/>
              <w:right w:val="single" w:sz="4" w:space="0" w:color="auto"/>
            </w:tcBorders>
            <w:vAlign w:val="center"/>
          </w:tcPr>
          <w:p w:rsidR="00C711D5" w:rsidRPr="00B14B25" w:rsidRDefault="00C711D5" w:rsidP="00B624BA">
            <w:pPr>
              <w:widowControl w:val="0"/>
              <w:pBdr>
                <w:top w:val="nil"/>
                <w:left w:val="nil"/>
                <w:bottom w:val="nil"/>
                <w:right w:val="nil"/>
                <w:between w:val="nil"/>
              </w:pBdr>
              <w:ind w:right="-41"/>
              <w:jc w:val="center"/>
              <w:rPr>
                <w:color w:val="000000"/>
                <w:sz w:val="18"/>
                <w:szCs w:val="18"/>
              </w:rPr>
            </w:pPr>
            <w:r w:rsidRPr="00B14B25">
              <w:rPr>
                <w:color w:val="000000"/>
                <w:sz w:val="18"/>
                <w:szCs w:val="18"/>
              </w:rPr>
              <w:t>Порядковий номер</w:t>
            </w:r>
          </w:p>
        </w:tc>
        <w:tc>
          <w:tcPr>
            <w:tcW w:w="2551" w:type="dxa"/>
            <w:tcBorders>
              <w:top w:val="single" w:sz="4" w:space="0" w:color="000000"/>
              <w:left w:val="single" w:sz="4" w:space="0" w:color="auto"/>
              <w:bottom w:val="single" w:sz="4" w:space="0" w:color="000000"/>
              <w:right w:val="single" w:sz="4" w:space="0" w:color="000000"/>
            </w:tcBorders>
            <w:vAlign w:val="center"/>
          </w:tcPr>
          <w:p w:rsidR="00C711D5" w:rsidRPr="00B14B25" w:rsidRDefault="00C711D5" w:rsidP="00B624BA">
            <w:pPr>
              <w:widowControl w:val="0"/>
              <w:pBdr>
                <w:top w:val="nil"/>
                <w:left w:val="nil"/>
                <w:bottom w:val="nil"/>
                <w:right w:val="nil"/>
                <w:between w:val="nil"/>
              </w:pBdr>
              <w:ind w:right="-41"/>
              <w:jc w:val="center"/>
              <w:rPr>
                <w:color w:val="000000"/>
                <w:sz w:val="18"/>
                <w:szCs w:val="18"/>
              </w:rPr>
            </w:pPr>
            <w:r w:rsidRPr="00B14B25">
              <w:rPr>
                <w:color w:val="000000"/>
                <w:sz w:val="18"/>
                <w:szCs w:val="18"/>
              </w:rPr>
              <w:t>Заводський номер, назва та умовне позначення типу засобу вимірювальної техніки</w:t>
            </w:r>
          </w:p>
        </w:tc>
        <w:tc>
          <w:tcPr>
            <w:tcW w:w="1770" w:type="dxa"/>
            <w:tcBorders>
              <w:top w:val="single" w:sz="4" w:space="0" w:color="000000"/>
              <w:left w:val="single" w:sz="4" w:space="0" w:color="000000"/>
              <w:bottom w:val="single" w:sz="4" w:space="0" w:color="000000"/>
              <w:right w:val="single" w:sz="4" w:space="0" w:color="auto"/>
            </w:tcBorders>
            <w:vAlign w:val="center"/>
          </w:tcPr>
          <w:p w:rsidR="00C711D5" w:rsidRPr="00B14B25" w:rsidRDefault="00C711D5" w:rsidP="00B624BA">
            <w:pPr>
              <w:widowControl w:val="0"/>
              <w:pBdr>
                <w:top w:val="nil"/>
                <w:left w:val="nil"/>
                <w:bottom w:val="nil"/>
                <w:right w:val="nil"/>
                <w:between w:val="nil"/>
              </w:pBdr>
              <w:ind w:left="-110" w:right="-102"/>
              <w:jc w:val="center"/>
              <w:rPr>
                <w:color w:val="000000"/>
                <w:sz w:val="18"/>
                <w:szCs w:val="18"/>
              </w:rPr>
            </w:pPr>
            <w:r w:rsidRPr="00B14B25">
              <w:rPr>
                <w:color w:val="000000"/>
                <w:sz w:val="18"/>
                <w:szCs w:val="18"/>
              </w:rPr>
              <w:t>Показання засобу вимірювальної техніки на дату укладення договору</w:t>
            </w:r>
          </w:p>
        </w:tc>
        <w:tc>
          <w:tcPr>
            <w:tcW w:w="850" w:type="dxa"/>
            <w:tcBorders>
              <w:top w:val="single" w:sz="4" w:space="0" w:color="000000"/>
              <w:left w:val="single" w:sz="4" w:space="0" w:color="auto"/>
              <w:bottom w:val="single" w:sz="4" w:space="0" w:color="000000"/>
              <w:right w:val="single" w:sz="4" w:space="0" w:color="000000"/>
            </w:tcBorders>
            <w:vAlign w:val="center"/>
          </w:tcPr>
          <w:p w:rsidR="00C711D5" w:rsidRPr="00B14B25" w:rsidRDefault="00C711D5" w:rsidP="00B624BA">
            <w:pPr>
              <w:widowControl w:val="0"/>
              <w:pBdr>
                <w:top w:val="nil"/>
                <w:left w:val="nil"/>
                <w:bottom w:val="nil"/>
                <w:right w:val="nil"/>
                <w:between w:val="nil"/>
              </w:pBdr>
              <w:ind w:right="-41"/>
              <w:jc w:val="center"/>
              <w:rPr>
                <w:color w:val="000000"/>
                <w:sz w:val="18"/>
                <w:szCs w:val="18"/>
              </w:rPr>
            </w:pPr>
            <w:r w:rsidRPr="00B14B25">
              <w:rPr>
                <w:color w:val="000000"/>
                <w:sz w:val="18"/>
                <w:szCs w:val="18"/>
              </w:rPr>
              <w:t>Місце встановлення</w:t>
            </w:r>
          </w:p>
        </w:tc>
        <w:tc>
          <w:tcPr>
            <w:tcW w:w="885" w:type="dxa"/>
            <w:tcBorders>
              <w:top w:val="single" w:sz="4" w:space="0" w:color="000000"/>
              <w:left w:val="single" w:sz="4" w:space="0" w:color="000000"/>
              <w:bottom w:val="single" w:sz="4" w:space="0" w:color="000000"/>
              <w:right w:val="single" w:sz="4" w:space="0" w:color="auto"/>
            </w:tcBorders>
            <w:vAlign w:val="center"/>
          </w:tcPr>
          <w:p w:rsidR="00C711D5" w:rsidRPr="00B14B25" w:rsidRDefault="00C711D5" w:rsidP="00B624BA">
            <w:pPr>
              <w:widowControl w:val="0"/>
              <w:pBdr>
                <w:top w:val="nil"/>
                <w:left w:val="nil"/>
                <w:bottom w:val="nil"/>
                <w:right w:val="nil"/>
                <w:between w:val="nil"/>
              </w:pBdr>
              <w:ind w:right="-41"/>
              <w:jc w:val="center"/>
              <w:rPr>
                <w:color w:val="000000"/>
                <w:sz w:val="18"/>
                <w:szCs w:val="18"/>
              </w:rPr>
            </w:pPr>
            <w:r w:rsidRPr="00B14B25">
              <w:rPr>
                <w:color w:val="000000"/>
                <w:sz w:val="18"/>
                <w:szCs w:val="18"/>
              </w:rPr>
              <w:t>Дата останньої повірки</w:t>
            </w:r>
          </w:p>
        </w:tc>
        <w:tc>
          <w:tcPr>
            <w:tcW w:w="1100" w:type="dxa"/>
            <w:tcBorders>
              <w:top w:val="single" w:sz="4" w:space="0" w:color="000000"/>
              <w:left w:val="single" w:sz="4" w:space="0" w:color="auto"/>
              <w:bottom w:val="single" w:sz="4" w:space="0" w:color="000000"/>
              <w:right w:val="single" w:sz="4" w:space="0" w:color="auto"/>
            </w:tcBorders>
            <w:vAlign w:val="center"/>
          </w:tcPr>
          <w:p w:rsidR="00C711D5" w:rsidRPr="00B14B25" w:rsidRDefault="00C711D5" w:rsidP="00B624BA">
            <w:pPr>
              <w:widowControl w:val="0"/>
              <w:pBdr>
                <w:top w:val="nil"/>
                <w:left w:val="nil"/>
                <w:bottom w:val="nil"/>
                <w:right w:val="nil"/>
                <w:between w:val="nil"/>
              </w:pBdr>
              <w:ind w:right="-41"/>
              <w:jc w:val="center"/>
              <w:rPr>
                <w:color w:val="000000"/>
                <w:sz w:val="18"/>
                <w:szCs w:val="18"/>
              </w:rPr>
            </w:pPr>
            <w:r w:rsidRPr="00B14B25">
              <w:rPr>
                <w:color w:val="000000"/>
                <w:sz w:val="18"/>
                <w:szCs w:val="18"/>
              </w:rPr>
              <w:t>Міжповірочний інтервал, років</w:t>
            </w:r>
          </w:p>
        </w:tc>
        <w:tc>
          <w:tcPr>
            <w:tcW w:w="1100" w:type="dxa"/>
            <w:tcBorders>
              <w:top w:val="single" w:sz="4" w:space="0" w:color="000000"/>
              <w:left w:val="single" w:sz="4" w:space="0" w:color="auto"/>
              <w:bottom w:val="single" w:sz="4" w:space="0" w:color="000000"/>
              <w:right w:val="single" w:sz="4" w:space="0" w:color="000000"/>
            </w:tcBorders>
            <w:vAlign w:val="center"/>
          </w:tcPr>
          <w:p w:rsidR="00C711D5" w:rsidRPr="00B14B25" w:rsidRDefault="00C711D5" w:rsidP="00B624BA">
            <w:pPr>
              <w:widowControl w:val="0"/>
              <w:pBdr>
                <w:top w:val="nil"/>
                <w:left w:val="nil"/>
                <w:bottom w:val="nil"/>
                <w:right w:val="nil"/>
                <w:between w:val="nil"/>
              </w:pBdr>
              <w:ind w:right="-41"/>
              <w:jc w:val="center"/>
              <w:rPr>
                <w:color w:val="000000"/>
                <w:sz w:val="18"/>
                <w:szCs w:val="18"/>
              </w:rPr>
            </w:pPr>
            <w:r w:rsidRPr="00B14B25">
              <w:rPr>
                <w:color w:val="000000"/>
                <w:sz w:val="18"/>
                <w:szCs w:val="18"/>
              </w:rPr>
              <w:t>Примітка</w:t>
            </w:r>
          </w:p>
        </w:tc>
      </w:tr>
      <w:tr w:rsidR="00C711D5" w:rsidRPr="00B14B25" w:rsidTr="00850458">
        <w:trPr>
          <w:trHeight w:val="63"/>
        </w:trPr>
        <w:tc>
          <w:tcPr>
            <w:tcW w:w="1453" w:type="dxa"/>
            <w:tcBorders>
              <w:top w:val="single" w:sz="4" w:space="0" w:color="auto"/>
              <w:left w:val="single" w:sz="4" w:space="0" w:color="auto"/>
              <w:bottom w:val="single" w:sz="4" w:space="0" w:color="auto"/>
              <w:right w:val="single" w:sz="4" w:space="0" w:color="auto"/>
            </w:tcBorders>
          </w:tcPr>
          <w:p w:rsidR="00C711D5" w:rsidRPr="00B14B25" w:rsidRDefault="00C711D5" w:rsidP="00B624BA">
            <w:pPr>
              <w:widowControl w:val="0"/>
              <w:pBdr>
                <w:top w:val="nil"/>
                <w:left w:val="nil"/>
                <w:bottom w:val="nil"/>
                <w:right w:val="nil"/>
                <w:between w:val="nil"/>
              </w:pBdr>
              <w:ind w:left="108" w:firstLine="567"/>
              <w:jc w:val="both"/>
              <w:rPr>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rsidR="00C711D5" w:rsidRPr="00B14B25" w:rsidRDefault="00C711D5" w:rsidP="00B624BA">
            <w:pPr>
              <w:widowControl w:val="0"/>
              <w:pBdr>
                <w:top w:val="nil"/>
                <w:left w:val="nil"/>
                <w:bottom w:val="nil"/>
                <w:right w:val="nil"/>
                <w:between w:val="nil"/>
              </w:pBdr>
              <w:jc w:val="both"/>
              <w:rPr>
                <w:color w:val="000000"/>
                <w:sz w:val="22"/>
                <w:szCs w:val="22"/>
              </w:rPr>
            </w:pPr>
          </w:p>
        </w:tc>
        <w:tc>
          <w:tcPr>
            <w:tcW w:w="1770" w:type="dxa"/>
            <w:tcBorders>
              <w:top w:val="single" w:sz="4" w:space="0" w:color="auto"/>
              <w:left w:val="single" w:sz="4" w:space="0" w:color="auto"/>
              <w:bottom w:val="single" w:sz="4" w:space="0" w:color="auto"/>
              <w:right w:val="single" w:sz="4" w:space="0" w:color="auto"/>
            </w:tcBorders>
          </w:tcPr>
          <w:p w:rsidR="00C711D5" w:rsidRPr="00B14B25" w:rsidRDefault="00C711D5" w:rsidP="00B624BA">
            <w:pPr>
              <w:widowControl w:val="0"/>
              <w:pBdr>
                <w:top w:val="nil"/>
                <w:left w:val="nil"/>
                <w:bottom w:val="nil"/>
                <w:right w:val="nil"/>
                <w:between w:val="nil"/>
              </w:pBdr>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C711D5" w:rsidRPr="00B14B25" w:rsidRDefault="00C711D5" w:rsidP="00B624BA">
            <w:pPr>
              <w:widowControl w:val="0"/>
              <w:pBdr>
                <w:top w:val="nil"/>
                <w:left w:val="nil"/>
                <w:bottom w:val="nil"/>
                <w:right w:val="nil"/>
                <w:between w:val="nil"/>
              </w:pBdr>
              <w:jc w:val="both"/>
              <w:rPr>
                <w:color w:val="000000"/>
                <w:sz w:val="22"/>
                <w:szCs w:val="22"/>
              </w:rPr>
            </w:pPr>
          </w:p>
        </w:tc>
        <w:tc>
          <w:tcPr>
            <w:tcW w:w="885" w:type="dxa"/>
            <w:tcBorders>
              <w:top w:val="single" w:sz="4" w:space="0" w:color="auto"/>
              <w:left w:val="single" w:sz="4" w:space="0" w:color="auto"/>
              <w:bottom w:val="single" w:sz="4" w:space="0" w:color="auto"/>
              <w:right w:val="single" w:sz="4" w:space="0" w:color="auto"/>
            </w:tcBorders>
          </w:tcPr>
          <w:p w:rsidR="00C711D5" w:rsidRPr="00B14B25" w:rsidRDefault="00C711D5" w:rsidP="00B624BA">
            <w:pPr>
              <w:widowControl w:val="0"/>
              <w:pBdr>
                <w:top w:val="nil"/>
                <w:left w:val="nil"/>
                <w:bottom w:val="nil"/>
                <w:right w:val="nil"/>
                <w:between w:val="nil"/>
              </w:pBdr>
              <w:jc w:val="both"/>
              <w:rPr>
                <w:color w:val="000000"/>
                <w:sz w:val="22"/>
                <w:szCs w:val="22"/>
              </w:rPr>
            </w:pPr>
          </w:p>
        </w:tc>
        <w:tc>
          <w:tcPr>
            <w:tcW w:w="1100" w:type="dxa"/>
            <w:tcBorders>
              <w:top w:val="single" w:sz="4" w:space="0" w:color="auto"/>
              <w:left w:val="single" w:sz="4" w:space="0" w:color="auto"/>
              <w:bottom w:val="single" w:sz="4" w:space="0" w:color="auto"/>
              <w:right w:val="single" w:sz="4" w:space="0" w:color="auto"/>
            </w:tcBorders>
          </w:tcPr>
          <w:p w:rsidR="00C711D5" w:rsidRPr="00B14B25" w:rsidRDefault="00C711D5" w:rsidP="00B624BA">
            <w:pPr>
              <w:widowControl w:val="0"/>
              <w:pBdr>
                <w:top w:val="nil"/>
                <w:left w:val="nil"/>
                <w:bottom w:val="nil"/>
                <w:right w:val="nil"/>
                <w:between w:val="nil"/>
              </w:pBdr>
              <w:jc w:val="both"/>
              <w:rPr>
                <w:color w:val="000000"/>
                <w:sz w:val="22"/>
                <w:szCs w:val="22"/>
              </w:rPr>
            </w:pPr>
          </w:p>
        </w:tc>
        <w:tc>
          <w:tcPr>
            <w:tcW w:w="1100" w:type="dxa"/>
            <w:tcBorders>
              <w:top w:val="single" w:sz="4" w:space="0" w:color="auto"/>
              <w:left w:val="single" w:sz="4" w:space="0" w:color="auto"/>
              <w:bottom w:val="single" w:sz="4" w:space="0" w:color="auto"/>
              <w:right w:val="single" w:sz="4" w:space="0" w:color="auto"/>
            </w:tcBorders>
          </w:tcPr>
          <w:p w:rsidR="00C711D5" w:rsidRPr="00B14B25" w:rsidRDefault="00C711D5" w:rsidP="00B624BA">
            <w:pPr>
              <w:widowControl w:val="0"/>
              <w:pBdr>
                <w:top w:val="nil"/>
                <w:left w:val="nil"/>
                <w:bottom w:val="nil"/>
                <w:right w:val="nil"/>
                <w:between w:val="nil"/>
              </w:pBdr>
              <w:jc w:val="both"/>
              <w:rPr>
                <w:color w:val="000000"/>
                <w:sz w:val="22"/>
                <w:szCs w:val="22"/>
              </w:rPr>
            </w:pPr>
          </w:p>
        </w:tc>
      </w:tr>
      <w:tr w:rsidR="00C711D5" w:rsidRPr="00B14B25" w:rsidTr="00850458">
        <w:trPr>
          <w:trHeight w:val="63"/>
        </w:trPr>
        <w:tc>
          <w:tcPr>
            <w:tcW w:w="1453" w:type="dxa"/>
            <w:tcBorders>
              <w:top w:val="single" w:sz="4" w:space="0" w:color="auto"/>
              <w:left w:val="single" w:sz="4" w:space="0" w:color="auto"/>
              <w:bottom w:val="single" w:sz="4" w:space="0" w:color="auto"/>
              <w:right w:val="single" w:sz="4" w:space="0" w:color="auto"/>
            </w:tcBorders>
          </w:tcPr>
          <w:p w:rsidR="00C711D5" w:rsidRPr="00B14B25" w:rsidRDefault="00C711D5" w:rsidP="00B624BA">
            <w:pPr>
              <w:widowControl w:val="0"/>
              <w:pBdr>
                <w:top w:val="nil"/>
                <w:left w:val="nil"/>
                <w:bottom w:val="nil"/>
                <w:right w:val="nil"/>
                <w:between w:val="nil"/>
              </w:pBdr>
              <w:ind w:left="108" w:firstLine="567"/>
              <w:jc w:val="both"/>
              <w:rPr>
                <w:color w:val="000000"/>
                <w:sz w:val="22"/>
                <w:szCs w:val="22"/>
              </w:rPr>
            </w:pPr>
          </w:p>
        </w:tc>
        <w:tc>
          <w:tcPr>
            <w:tcW w:w="2551" w:type="dxa"/>
            <w:tcBorders>
              <w:top w:val="single" w:sz="4" w:space="0" w:color="auto"/>
              <w:left w:val="single" w:sz="4" w:space="0" w:color="auto"/>
              <w:bottom w:val="single" w:sz="4" w:space="0" w:color="auto"/>
              <w:right w:val="single" w:sz="4" w:space="0" w:color="auto"/>
            </w:tcBorders>
          </w:tcPr>
          <w:p w:rsidR="00C711D5" w:rsidRPr="00B14B25" w:rsidRDefault="00C711D5" w:rsidP="00B624BA">
            <w:pPr>
              <w:widowControl w:val="0"/>
              <w:pBdr>
                <w:top w:val="nil"/>
                <w:left w:val="nil"/>
                <w:bottom w:val="nil"/>
                <w:right w:val="nil"/>
                <w:between w:val="nil"/>
              </w:pBdr>
              <w:jc w:val="both"/>
              <w:rPr>
                <w:color w:val="000000"/>
                <w:sz w:val="22"/>
                <w:szCs w:val="22"/>
              </w:rPr>
            </w:pPr>
          </w:p>
        </w:tc>
        <w:tc>
          <w:tcPr>
            <w:tcW w:w="1770" w:type="dxa"/>
            <w:tcBorders>
              <w:top w:val="single" w:sz="4" w:space="0" w:color="auto"/>
              <w:left w:val="single" w:sz="4" w:space="0" w:color="auto"/>
              <w:bottom w:val="single" w:sz="4" w:space="0" w:color="auto"/>
              <w:right w:val="single" w:sz="4" w:space="0" w:color="auto"/>
            </w:tcBorders>
          </w:tcPr>
          <w:p w:rsidR="00C711D5" w:rsidRPr="00B14B25" w:rsidRDefault="00C711D5" w:rsidP="00B624BA">
            <w:pPr>
              <w:widowControl w:val="0"/>
              <w:pBdr>
                <w:top w:val="nil"/>
                <w:left w:val="nil"/>
                <w:bottom w:val="nil"/>
                <w:right w:val="nil"/>
                <w:between w:val="nil"/>
              </w:pBdr>
              <w:jc w:val="both"/>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C711D5" w:rsidRPr="00B14B25" w:rsidRDefault="00C711D5" w:rsidP="00B624BA">
            <w:pPr>
              <w:widowControl w:val="0"/>
              <w:pBdr>
                <w:top w:val="nil"/>
                <w:left w:val="nil"/>
                <w:bottom w:val="nil"/>
                <w:right w:val="nil"/>
                <w:between w:val="nil"/>
              </w:pBdr>
              <w:jc w:val="both"/>
              <w:rPr>
                <w:color w:val="000000"/>
                <w:sz w:val="22"/>
                <w:szCs w:val="22"/>
              </w:rPr>
            </w:pPr>
          </w:p>
        </w:tc>
        <w:tc>
          <w:tcPr>
            <w:tcW w:w="885" w:type="dxa"/>
            <w:tcBorders>
              <w:top w:val="single" w:sz="4" w:space="0" w:color="auto"/>
              <w:left w:val="single" w:sz="4" w:space="0" w:color="auto"/>
              <w:bottom w:val="single" w:sz="4" w:space="0" w:color="auto"/>
              <w:right w:val="single" w:sz="4" w:space="0" w:color="auto"/>
            </w:tcBorders>
          </w:tcPr>
          <w:p w:rsidR="00C711D5" w:rsidRPr="00B14B25" w:rsidRDefault="00C711D5" w:rsidP="00B624BA">
            <w:pPr>
              <w:widowControl w:val="0"/>
              <w:pBdr>
                <w:top w:val="nil"/>
                <w:left w:val="nil"/>
                <w:bottom w:val="nil"/>
                <w:right w:val="nil"/>
                <w:between w:val="nil"/>
              </w:pBdr>
              <w:jc w:val="both"/>
              <w:rPr>
                <w:color w:val="000000"/>
                <w:sz w:val="22"/>
                <w:szCs w:val="22"/>
              </w:rPr>
            </w:pPr>
          </w:p>
        </w:tc>
        <w:tc>
          <w:tcPr>
            <w:tcW w:w="1100" w:type="dxa"/>
            <w:tcBorders>
              <w:top w:val="single" w:sz="4" w:space="0" w:color="auto"/>
              <w:left w:val="single" w:sz="4" w:space="0" w:color="auto"/>
              <w:bottom w:val="single" w:sz="4" w:space="0" w:color="auto"/>
              <w:right w:val="single" w:sz="4" w:space="0" w:color="auto"/>
            </w:tcBorders>
          </w:tcPr>
          <w:p w:rsidR="00C711D5" w:rsidRPr="00B14B25" w:rsidRDefault="00C711D5" w:rsidP="00B624BA">
            <w:pPr>
              <w:widowControl w:val="0"/>
              <w:pBdr>
                <w:top w:val="nil"/>
                <w:left w:val="nil"/>
                <w:bottom w:val="nil"/>
                <w:right w:val="nil"/>
                <w:between w:val="nil"/>
              </w:pBdr>
              <w:jc w:val="both"/>
              <w:rPr>
                <w:color w:val="000000"/>
                <w:sz w:val="22"/>
                <w:szCs w:val="22"/>
              </w:rPr>
            </w:pPr>
          </w:p>
        </w:tc>
        <w:tc>
          <w:tcPr>
            <w:tcW w:w="1100" w:type="dxa"/>
            <w:tcBorders>
              <w:top w:val="single" w:sz="4" w:space="0" w:color="auto"/>
              <w:left w:val="single" w:sz="4" w:space="0" w:color="auto"/>
              <w:bottom w:val="single" w:sz="4" w:space="0" w:color="auto"/>
              <w:right w:val="single" w:sz="4" w:space="0" w:color="auto"/>
            </w:tcBorders>
          </w:tcPr>
          <w:p w:rsidR="00C711D5" w:rsidRPr="00B14B25" w:rsidRDefault="00C711D5" w:rsidP="00B624BA">
            <w:pPr>
              <w:widowControl w:val="0"/>
              <w:pBdr>
                <w:top w:val="nil"/>
                <w:left w:val="nil"/>
                <w:bottom w:val="nil"/>
                <w:right w:val="nil"/>
                <w:between w:val="nil"/>
              </w:pBdr>
              <w:jc w:val="both"/>
              <w:rPr>
                <w:color w:val="000000"/>
                <w:sz w:val="22"/>
                <w:szCs w:val="22"/>
              </w:rPr>
            </w:pPr>
          </w:p>
        </w:tc>
      </w:tr>
    </w:tbl>
    <w:p w:rsidR="003E446B" w:rsidRPr="00CF4229" w:rsidRDefault="003E446B" w:rsidP="00CF4229">
      <w:pPr>
        <w:pStyle w:val="a3"/>
        <w:widowControl w:val="0"/>
        <w:spacing w:before="0"/>
        <w:jc w:val="both"/>
        <w:rPr>
          <w:rFonts w:ascii="Times New Roman" w:hAnsi="Times New Roman"/>
          <w:sz w:val="22"/>
          <w:szCs w:val="22"/>
        </w:rPr>
      </w:pPr>
    </w:p>
    <w:p w:rsidR="00C711D5" w:rsidRPr="00B14B25" w:rsidRDefault="00C711D5" w:rsidP="00C711D5">
      <w:pPr>
        <w:widowControl w:val="0"/>
        <w:pBdr>
          <w:top w:val="nil"/>
          <w:left w:val="nil"/>
          <w:bottom w:val="nil"/>
          <w:right w:val="nil"/>
          <w:between w:val="nil"/>
        </w:pBdr>
        <w:spacing w:after="0" w:line="240" w:lineRule="auto"/>
        <w:ind w:firstLine="567"/>
        <w:jc w:val="both"/>
        <w:rPr>
          <w:rFonts w:ascii="Times New Roman" w:hAnsi="Times New Roman"/>
          <w:color w:val="000000"/>
        </w:rPr>
      </w:pPr>
      <w:r w:rsidRPr="00B14B25">
        <w:rPr>
          <w:rFonts w:ascii="Times New Roman" w:hAnsi="Times New Roman"/>
          <w:color w:val="000000"/>
        </w:rPr>
        <w:t>Індивідуальний споживач на виконання вимог Закону України «Про захист персональних даних» № 2297-</w:t>
      </w:r>
      <w:r w:rsidRPr="00B14B25">
        <w:rPr>
          <w:rFonts w:ascii="Times New Roman" w:hAnsi="Times New Roman"/>
          <w:color w:val="000000"/>
          <w:lang w:val="en-US"/>
        </w:rPr>
        <w:t>VI</w:t>
      </w:r>
      <w:r w:rsidRPr="00B14B25">
        <w:rPr>
          <w:rFonts w:ascii="Times New Roman" w:hAnsi="Times New Roman"/>
          <w:color w:val="000000"/>
        </w:rPr>
        <w:t xml:space="preserve"> від 01.06.2010 р., надає згоду виконавцю на автоматизоване оброблення і зберігання своїх персональних даних, їх передачу третім особам, які мають право на отримання цих даних згідно з чинним законодавством України та безстрокове збереження персональних даних незалежно від терміну дії договору та його закінчення.</w:t>
      </w:r>
    </w:p>
    <w:p w:rsidR="00571F19" w:rsidRDefault="00571F19" w:rsidP="00CF4229">
      <w:pPr>
        <w:pStyle w:val="a3"/>
        <w:widowControl w:val="0"/>
        <w:spacing w:before="0"/>
        <w:jc w:val="both"/>
        <w:rPr>
          <w:rFonts w:ascii="Times New Roman" w:hAnsi="Times New Roman"/>
          <w:sz w:val="22"/>
          <w:szCs w:val="22"/>
        </w:rPr>
      </w:pPr>
    </w:p>
    <w:p w:rsidR="00571F19" w:rsidRDefault="00571F19" w:rsidP="00CF4229">
      <w:pPr>
        <w:pStyle w:val="a3"/>
        <w:widowControl w:val="0"/>
        <w:spacing w:before="0"/>
        <w:jc w:val="both"/>
        <w:rPr>
          <w:rFonts w:ascii="Times New Roman" w:hAnsi="Times New Roman"/>
          <w:sz w:val="22"/>
          <w:szCs w:val="22"/>
        </w:rPr>
      </w:pPr>
    </w:p>
    <w:p w:rsidR="00571F19" w:rsidRDefault="00571F19" w:rsidP="00CF4229">
      <w:pPr>
        <w:pStyle w:val="a3"/>
        <w:widowControl w:val="0"/>
        <w:spacing w:before="0"/>
        <w:jc w:val="both"/>
        <w:rPr>
          <w:rFonts w:ascii="Times New Roman" w:hAnsi="Times New Roman"/>
          <w:sz w:val="22"/>
          <w:szCs w:val="22"/>
        </w:rPr>
      </w:pPr>
    </w:p>
    <w:p w:rsidR="000948DE" w:rsidRPr="00CF4229" w:rsidRDefault="000948DE" w:rsidP="00CF4229">
      <w:pPr>
        <w:pStyle w:val="a3"/>
        <w:widowControl w:val="0"/>
        <w:spacing w:before="0"/>
        <w:jc w:val="both"/>
        <w:rPr>
          <w:rFonts w:ascii="Times New Roman" w:hAnsi="Times New Roman"/>
          <w:sz w:val="22"/>
          <w:szCs w:val="22"/>
        </w:rPr>
      </w:pPr>
      <w:r w:rsidRPr="00CF4229">
        <w:rPr>
          <w:rFonts w:ascii="Times New Roman" w:hAnsi="Times New Roman"/>
          <w:sz w:val="22"/>
          <w:szCs w:val="22"/>
        </w:rPr>
        <w:t>Відмітка про підписання споживачем цієї заяви-приєднання:</w:t>
      </w:r>
    </w:p>
    <w:tbl>
      <w:tblPr>
        <w:tblW w:w="0" w:type="auto"/>
        <w:tblLook w:val="01E0"/>
      </w:tblPr>
      <w:tblGrid>
        <w:gridCol w:w="2645"/>
        <w:gridCol w:w="3321"/>
        <w:gridCol w:w="3321"/>
      </w:tblGrid>
      <w:tr w:rsidR="000948DE" w:rsidRPr="00CF4229" w:rsidTr="00AC678E">
        <w:tc>
          <w:tcPr>
            <w:tcW w:w="2645" w:type="dxa"/>
            <w:hideMark/>
          </w:tcPr>
          <w:p w:rsidR="000948DE" w:rsidRPr="00CF4229" w:rsidRDefault="000948DE" w:rsidP="00CF4229">
            <w:pPr>
              <w:widowControl w:val="0"/>
              <w:spacing w:after="0" w:line="240" w:lineRule="auto"/>
              <w:jc w:val="center"/>
              <w:rPr>
                <w:rFonts w:ascii="Times New Roman" w:hAnsi="Times New Roman"/>
              </w:rPr>
            </w:pPr>
            <w:r w:rsidRPr="00CF4229">
              <w:rPr>
                <w:rFonts w:ascii="Times New Roman" w:hAnsi="Times New Roman"/>
              </w:rPr>
              <w:t>______________</w:t>
            </w:r>
            <w:r w:rsidRPr="00CF4229">
              <w:rPr>
                <w:rFonts w:ascii="Times New Roman" w:hAnsi="Times New Roman"/>
              </w:rPr>
              <w:br/>
            </w:r>
            <w:r w:rsidRPr="00571F19">
              <w:rPr>
                <w:rFonts w:ascii="Times New Roman" w:hAnsi="Times New Roman"/>
                <w:sz w:val="16"/>
                <w:szCs w:val="16"/>
              </w:rPr>
              <w:t>(дата)</w:t>
            </w:r>
          </w:p>
        </w:tc>
        <w:tc>
          <w:tcPr>
            <w:tcW w:w="3321" w:type="dxa"/>
            <w:hideMark/>
          </w:tcPr>
          <w:p w:rsidR="000948DE" w:rsidRPr="00CF4229" w:rsidRDefault="000948DE" w:rsidP="00CF4229">
            <w:pPr>
              <w:widowControl w:val="0"/>
              <w:spacing w:after="0" w:line="240" w:lineRule="auto"/>
              <w:jc w:val="center"/>
              <w:rPr>
                <w:rFonts w:ascii="Times New Roman" w:hAnsi="Times New Roman"/>
                <w:b/>
              </w:rPr>
            </w:pPr>
            <w:r w:rsidRPr="00CF4229">
              <w:rPr>
                <w:rFonts w:ascii="Times New Roman" w:hAnsi="Times New Roman"/>
              </w:rPr>
              <w:t>_________________________</w:t>
            </w:r>
            <w:r w:rsidRPr="00CF4229">
              <w:rPr>
                <w:rFonts w:ascii="Times New Roman" w:hAnsi="Times New Roman"/>
              </w:rPr>
              <w:br/>
            </w:r>
            <w:r w:rsidRPr="00571F19">
              <w:rPr>
                <w:rFonts w:ascii="Times New Roman" w:hAnsi="Times New Roman"/>
                <w:sz w:val="16"/>
                <w:szCs w:val="16"/>
              </w:rPr>
              <w:t>(особистий підпис)</w:t>
            </w:r>
          </w:p>
        </w:tc>
        <w:tc>
          <w:tcPr>
            <w:tcW w:w="3321" w:type="dxa"/>
          </w:tcPr>
          <w:p w:rsidR="000948DE" w:rsidRPr="00CF4229" w:rsidRDefault="000948DE" w:rsidP="00CF4229">
            <w:pPr>
              <w:widowControl w:val="0"/>
              <w:spacing w:after="0" w:line="240" w:lineRule="auto"/>
              <w:jc w:val="center"/>
              <w:rPr>
                <w:rFonts w:ascii="Times New Roman" w:hAnsi="Times New Roman"/>
              </w:rPr>
            </w:pPr>
            <w:r w:rsidRPr="00CF4229">
              <w:rPr>
                <w:rFonts w:ascii="Times New Roman" w:hAnsi="Times New Roman"/>
              </w:rPr>
              <w:t>_________________________</w:t>
            </w:r>
            <w:r w:rsidRPr="00CF4229">
              <w:rPr>
                <w:rFonts w:ascii="Times New Roman" w:hAnsi="Times New Roman"/>
              </w:rPr>
              <w:br/>
            </w:r>
            <w:r w:rsidRPr="00571F19">
              <w:rPr>
                <w:rFonts w:ascii="Times New Roman" w:hAnsi="Times New Roman"/>
                <w:sz w:val="16"/>
                <w:szCs w:val="16"/>
              </w:rPr>
              <w:t>(прізвище, ім’я та по батькові</w:t>
            </w:r>
            <w:r w:rsidRPr="00571F19">
              <w:rPr>
                <w:rFonts w:ascii="Times New Roman" w:hAnsi="Times New Roman"/>
                <w:sz w:val="16"/>
                <w:szCs w:val="16"/>
              </w:rPr>
              <w:br/>
              <w:t>(за наявності)</w:t>
            </w:r>
          </w:p>
        </w:tc>
      </w:tr>
    </w:tbl>
    <w:p w:rsidR="000948DE" w:rsidRPr="00CF4229" w:rsidRDefault="000948DE" w:rsidP="00CF4229">
      <w:pPr>
        <w:spacing w:after="0" w:line="240" w:lineRule="auto"/>
        <w:rPr>
          <w:rFonts w:ascii="Times New Roman" w:hAnsi="Times New Roman"/>
        </w:rPr>
      </w:pPr>
    </w:p>
    <w:p w:rsidR="000948DE" w:rsidRPr="00CF4229" w:rsidRDefault="000948DE" w:rsidP="00CF4229">
      <w:pPr>
        <w:spacing w:after="0" w:line="240" w:lineRule="auto"/>
        <w:rPr>
          <w:rStyle w:val="st46"/>
          <w:rFonts w:ascii="Times New Roman" w:hAnsi="Times New Roman"/>
          <w:color w:val="auto"/>
        </w:rPr>
      </w:pPr>
    </w:p>
    <w:p w:rsidR="000948DE" w:rsidRPr="00CF4229" w:rsidRDefault="000948DE" w:rsidP="00CF4229">
      <w:pPr>
        <w:spacing w:after="0" w:line="240" w:lineRule="auto"/>
        <w:rPr>
          <w:rStyle w:val="st46"/>
          <w:rFonts w:ascii="Times New Roman" w:hAnsi="Times New Roman"/>
          <w:color w:val="auto"/>
        </w:rPr>
      </w:pPr>
    </w:p>
    <w:sectPr w:rsidR="000948DE" w:rsidRPr="00CF4229" w:rsidSect="001E036F">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savePreviewPicture/>
  <w:compat/>
  <w:rsids>
    <w:rsidRoot w:val="002B13FB"/>
    <w:rsid w:val="000948DE"/>
    <w:rsid w:val="00132C93"/>
    <w:rsid w:val="001D220D"/>
    <w:rsid w:val="001E036F"/>
    <w:rsid w:val="0022668B"/>
    <w:rsid w:val="002A5622"/>
    <w:rsid w:val="002B13FB"/>
    <w:rsid w:val="003E446B"/>
    <w:rsid w:val="003E74C4"/>
    <w:rsid w:val="004F0F3F"/>
    <w:rsid w:val="00571F19"/>
    <w:rsid w:val="005809A3"/>
    <w:rsid w:val="006115DE"/>
    <w:rsid w:val="00615D78"/>
    <w:rsid w:val="006531C7"/>
    <w:rsid w:val="0079151C"/>
    <w:rsid w:val="00850458"/>
    <w:rsid w:val="008D7A56"/>
    <w:rsid w:val="00926BEE"/>
    <w:rsid w:val="00947E72"/>
    <w:rsid w:val="009C002D"/>
    <w:rsid w:val="009D5B92"/>
    <w:rsid w:val="00C711D5"/>
    <w:rsid w:val="00C77AAA"/>
    <w:rsid w:val="00CF4229"/>
    <w:rsid w:val="00D87F90"/>
    <w:rsid w:val="00F54645"/>
    <w:rsid w:val="00F94C5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semiHidden/>
    <w:unhideWhenUsed/>
    <w:rsid w:val="001E036F"/>
    <w:rPr>
      <w:color w:val="0000FF"/>
      <w:u w:val="single"/>
    </w:rPr>
  </w:style>
  <w:style w:type="table" w:customStyle="1" w:styleId="2">
    <w:name w:val="2"/>
    <w:basedOn w:val="a1"/>
    <w:rsid w:val="00C711D5"/>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gorod-voda.info-gkh.com.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gorod-voda.info-gkh.com.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ogorod-voda.info-gkh.com.ua/" TargetMode="External"/><Relationship Id="rId11" Type="http://schemas.openxmlformats.org/officeDocument/2006/relationships/hyperlink" Target="https://bogorod-voda.info-gkh.com.ua/" TargetMode="External"/><Relationship Id="rId5" Type="http://schemas.openxmlformats.org/officeDocument/2006/relationships/hyperlink" Target="https://bogorod-voda.info-gkh.com.ua/" TargetMode="External"/><Relationship Id="rId10" Type="http://schemas.openxmlformats.org/officeDocument/2006/relationships/hyperlink" Target="https://bogorod-voda.info-gkh.com.ua/" TargetMode="External"/><Relationship Id="rId4" Type="http://schemas.openxmlformats.org/officeDocument/2006/relationships/webSettings" Target="webSettings.xml"/><Relationship Id="rId9" Type="http://schemas.openxmlformats.org/officeDocument/2006/relationships/hyperlink" Target="https://bogorod-voda.info-gkh.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5D21-587A-4250-B449-F8985E13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23477</Words>
  <Characters>13383</Characters>
  <Application>Microsoft Office Word</Application>
  <DocSecurity>0</DocSecurity>
  <Lines>111</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Vasylina</cp:lastModifiedBy>
  <cp:revision>11</cp:revision>
  <dcterms:created xsi:type="dcterms:W3CDTF">2022-12-21T12:34:00Z</dcterms:created>
  <dcterms:modified xsi:type="dcterms:W3CDTF">2023-01-02T13:41:00Z</dcterms:modified>
</cp:coreProperties>
</file>